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64A">
      <w:r>
        <w:t>Temat: Produkcja energii w Europie.</w:t>
      </w:r>
    </w:p>
    <w:p w:rsidR="000A164A" w:rsidRDefault="000A164A">
      <w:r>
        <w:t>Przed lekcją:</w:t>
      </w:r>
    </w:p>
    <w:p w:rsidR="000A164A" w:rsidRDefault="000A164A" w:rsidP="000A164A">
      <w:pPr>
        <w:pStyle w:val="Akapitzlist"/>
        <w:numPr>
          <w:ilvl w:val="0"/>
          <w:numId w:val="1"/>
        </w:numPr>
      </w:pPr>
      <w:r>
        <w:t>Jakie znasz rodzaje energii? Wymień je poniżej.</w:t>
      </w:r>
    </w:p>
    <w:p w:rsidR="000A164A" w:rsidRDefault="000A164A" w:rsidP="000A164A">
      <w:pPr>
        <w:rPr>
          <w:rFonts w:ascii="Times New Roman" w:hAnsi="Times New Roman" w:cs="Times New Roman"/>
          <w:sz w:val="24"/>
          <w:szCs w:val="24"/>
        </w:rPr>
      </w:pPr>
      <w:r w:rsidRPr="000A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164A" w:rsidRDefault="000A164A" w:rsidP="000A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164A" w:rsidRDefault="000A164A" w:rsidP="000A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164A" w:rsidRDefault="000A164A" w:rsidP="000A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a tematem lekcji (podręczni, str. 111-117). Jakie główne źródło energii występuje w naszym kraju i dlaczego jest ono aż tak istotne dla naszej gospodarki. Zastanów się czy istnieje w Polsce możliwość zmienienia struktury produkcji energii na bardziej ekologiczną. </w:t>
      </w:r>
    </w:p>
    <w:p w:rsidR="000A164A" w:rsidRDefault="000A164A" w:rsidP="000A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tabelę ze strony 137. Zwróć szczególną uwagę na kraje które są liderami w produkcji poszczególnych rodzajów energii.</w:t>
      </w:r>
    </w:p>
    <w:p w:rsidR="000A164A" w:rsidRDefault="000A164A" w:rsidP="000A164A"/>
    <w:sectPr w:rsidR="000A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32C"/>
    <w:multiLevelType w:val="hybridMultilevel"/>
    <w:tmpl w:val="746E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164A"/>
    <w:rsid w:val="000A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2020-04-04T15:27:00Z</dcterms:created>
  <dcterms:modified xsi:type="dcterms:W3CDTF">2020-04-04T15:33:00Z</dcterms:modified>
</cp:coreProperties>
</file>