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8B" w:rsidRPr="00534353" w:rsidRDefault="00DA5D8B" w:rsidP="00DA5D8B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8 SP</w:t>
      </w:r>
    </w:p>
    <w:p w:rsidR="00DA5D8B" w:rsidRPr="00B607CF" w:rsidRDefault="00DA5D8B" w:rsidP="00DA5D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</w:t>
      </w:r>
      <w:r>
        <w:rPr>
          <w:rFonts w:ascii="Times New Roman" w:hAnsi="Times New Roman" w:cs="Times New Roman"/>
          <w:b/>
          <w:sz w:val="24"/>
          <w:szCs w:val="24"/>
        </w:rPr>
        <w:t xml:space="preserve"> SP pracuj wg załączonego planu, zadania wykonaj do 10.06.2020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5D8B" w:rsidRPr="00CB0EB0" w:rsidRDefault="00DA5D8B" w:rsidP="00DA5D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EB0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CB0EB0">
        <w:rPr>
          <w:rFonts w:ascii="Times New Roman" w:hAnsi="Times New Roman" w:cs="Times New Roman"/>
          <w:sz w:val="24"/>
          <w:szCs w:val="24"/>
        </w:rPr>
        <w:t>Historia</w:t>
      </w:r>
    </w:p>
    <w:p w:rsidR="00DA5D8B" w:rsidRPr="00AE42AB" w:rsidRDefault="00DA5D8B" w:rsidP="00DA5D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.06.2020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A5D8B" w:rsidRPr="00541730" w:rsidRDefault="00DA5D8B" w:rsidP="00DA5D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Przemiany gospodarczo- społeczne w Polsce po 1989 r.</w:t>
      </w:r>
    </w:p>
    <w:p w:rsidR="00DA5D8B" w:rsidRPr="00516554" w:rsidRDefault="00DA5D8B" w:rsidP="00DA5D8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DA5D8B" w:rsidRPr="00516554" w:rsidRDefault="00DA5D8B" w:rsidP="00DA5D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45">
        <w:rPr>
          <w:rFonts w:ascii="Times New Roman" w:hAnsi="Times New Roman" w:cs="Times New Roman"/>
          <w:b/>
          <w:sz w:val="24"/>
          <w:szCs w:val="24"/>
        </w:rPr>
        <w:t>Przypomnij sobie</w:t>
      </w:r>
      <w:r>
        <w:rPr>
          <w:rFonts w:ascii="Times New Roman" w:hAnsi="Times New Roman" w:cs="Times New Roman"/>
          <w:sz w:val="24"/>
          <w:szCs w:val="24"/>
        </w:rPr>
        <w:t>, w jakiej sytuacji znajdowała się gospodarka PRL w tatach 80.</w:t>
      </w:r>
    </w:p>
    <w:p w:rsidR="00DA5D8B" w:rsidRPr="00516554" w:rsidRDefault="00DA5D8B" w:rsidP="00DA5D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– </w:t>
      </w:r>
      <w:r>
        <w:rPr>
          <w:rFonts w:ascii="Times New Roman" w:hAnsi="Times New Roman" w:cs="Times New Roman"/>
          <w:sz w:val="24"/>
          <w:szCs w:val="24"/>
        </w:rPr>
        <w:t>podręcznik str. 222- 225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D8B" w:rsidRPr="00516554" w:rsidRDefault="00DA5D8B" w:rsidP="00DA5D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Przygotuj notatkę- wykorzystaj informacje- </w:t>
      </w:r>
      <w:r>
        <w:rPr>
          <w:rFonts w:ascii="Times New Roman" w:hAnsi="Times New Roman" w:cs="Times New Roman"/>
          <w:i/>
          <w:sz w:val="24"/>
          <w:szCs w:val="24"/>
        </w:rPr>
        <w:t>„Zapamiętaj” str. 225</w:t>
      </w:r>
    </w:p>
    <w:p w:rsidR="00DA5D8B" w:rsidRDefault="00DA5D8B" w:rsidP="00DA5D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zgodnie z dołączonymi poleceniami: </w:t>
      </w:r>
    </w:p>
    <w:p w:rsidR="00DA5D8B" w:rsidRPr="00352F09" w:rsidRDefault="00DA5D8B" w:rsidP="00DA5D8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tekst źródłowy, str. 222</w:t>
      </w:r>
    </w:p>
    <w:p w:rsidR="00DA5D8B" w:rsidRDefault="00DA5D8B" w:rsidP="00DA5D8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zdjęcia, str. 223, 224, 225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5D8B" w:rsidRPr="00CB0EB0" w:rsidRDefault="00DA5D8B" w:rsidP="00DA5D8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wykres, str. 223</w:t>
      </w:r>
    </w:p>
    <w:p w:rsidR="00DA5D8B" w:rsidRDefault="00DA5D8B" w:rsidP="00DA5D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</w:t>
      </w:r>
      <w:r>
        <w:rPr>
          <w:rFonts w:ascii="Times New Roman" w:hAnsi="Times New Roman" w:cs="Times New Roman"/>
          <w:b/>
          <w:sz w:val="24"/>
          <w:szCs w:val="24"/>
        </w:rPr>
        <w:t xml:space="preserve">dz ustnie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pytanie  nr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1-4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str. 225</w:t>
      </w:r>
    </w:p>
    <w:p w:rsidR="00DA5D8B" w:rsidRPr="00CB0EB0" w:rsidRDefault="00DA5D8B" w:rsidP="00DA5D8B">
      <w:pPr>
        <w:pStyle w:val="Akapitzlist"/>
        <w:numPr>
          <w:ilvl w:val="0"/>
          <w:numId w:val="2"/>
        </w:num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B157C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5" w:history="1">
        <w:r w:rsidRPr="00DB157C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226448" w:rsidRDefault="00226448">
      <w:bookmarkStart w:id="0" w:name="_GoBack"/>
      <w:bookmarkEnd w:id="0"/>
    </w:p>
    <w:sectPr w:rsidR="0022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0483"/>
    <w:multiLevelType w:val="hybridMultilevel"/>
    <w:tmpl w:val="AF4C7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14DB"/>
    <w:multiLevelType w:val="hybridMultilevel"/>
    <w:tmpl w:val="9930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8B"/>
    <w:rsid w:val="00226448"/>
    <w:rsid w:val="00D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6F3D"/>
  <w15:chartTrackingRefBased/>
  <w15:docId w15:val="{92CA31B1-A174-4686-9275-0F2C35C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5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2020-06-07T16:58:00Z</dcterms:created>
  <dcterms:modified xsi:type="dcterms:W3CDTF">2020-06-07T17:05:00Z</dcterms:modified>
</cp:coreProperties>
</file>