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99" w:rsidRDefault="00342099" w:rsidP="0034209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Dążenie do niezależności. Wychowanie i samowychowanie.</w:t>
      </w:r>
    </w:p>
    <w:p w:rsidR="00342099" w:rsidRDefault="00342099" w:rsidP="00342099">
      <w:pPr>
        <w:rPr>
          <w:rFonts w:ascii="Verdana" w:hAnsi="Verdana"/>
          <w:b/>
          <w:bCs/>
          <w:sz w:val="24"/>
          <w:szCs w:val="24"/>
        </w:rPr>
      </w:pPr>
    </w:p>
    <w:p w:rsidR="00342099" w:rsidRDefault="00342099" w:rsidP="00342099">
      <w:pPr>
        <w:rPr>
          <w:rFonts w:ascii="Verdana" w:hAnsi="Verdana"/>
          <w:sz w:val="24"/>
          <w:szCs w:val="24"/>
        </w:rPr>
      </w:pPr>
      <w:r w:rsidRPr="00AC09E3">
        <w:rPr>
          <w:rFonts w:ascii="Verdana" w:hAnsi="Verdana"/>
          <w:sz w:val="24"/>
          <w:szCs w:val="24"/>
        </w:rPr>
        <w:t>- Pomódl się zamieszczoną w podręczniku modlitwą św.</w:t>
      </w:r>
      <w:r>
        <w:rPr>
          <w:rFonts w:ascii="Verdana" w:hAnsi="Verdana"/>
          <w:sz w:val="24"/>
          <w:szCs w:val="24"/>
        </w:rPr>
        <w:t xml:space="preserve"> Tomasza z Akwinu.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 tekstu Pisma Świętego (Tb 1, 3-4.6.10-12.17.19-20) i odpowiedz na pytania: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Co robił Tobiasz, by spełnić wymagania wiary?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Jakich zasad przestrzegał wbrew temu, że odeszli od nich  jego rodacy?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spotkało Tobiasza za grzebanie zmarłych wbrew rozkazowi króla?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Jakie cechy miał Tobiasz, że potrafił podejmować tak trudne decyzje?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Co mogło mieć wpływ na Tobiasza, w kształtowaniu jego osobowości?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Odnajdź w podręczniku definicję wychowania i zastanów się o czym mówi.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Zapisz w zeszycie: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Musimy nad sobą pracować, żebyśmy mogli w sposób wolny i z łatwością czynić dobro. Pomaga nam w tym silna wiara w Boga jak i kształcenie w nas trwałych postaw nie dając się ponieść nieuporządkowanym uczuciom i siły naszego umysłu i woli zawsze zdecydowanie ukierunkowujemy na dobro.</w:t>
      </w:r>
    </w:p>
    <w:p w:rsidR="00342099" w:rsidRDefault="00342099" w:rsidP="00342099">
      <w:pPr>
        <w:rPr>
          <w:rFonts w:ascii="Verdana" w:hAnsi="Verdana"/>
          <w:sz w:val="24"/>
          <w:szCs w:val="24"/>
        </w:rPr>
      </w:pPr>
    </w:p>
    <w:p w:rsidR="00342099" w:rsidRPr="00F351C9" w:rsidRDefault="00342099" w:rsidP="00342099">
      <w:pPr>
        <w:rPr>
          <w:rFonts w:ascii="Verdana" w:hAnsi="Verdana"/>
          <w:b/>
          <w:bCs/>
          <w:sz w:val="24"/>
          <w:szCs w:val="24"/>
        </w:rPr>
      </w:pPr>
      <w:r w:rsidRPr="00F351C9">
        <w:rPr>
          <w:rFonts w:ascii="Verdana" w:hAnsi="Verdana"/>
          <w:b/>
          <w:bCs/>
          <w:sz w:val="24"/>
          <w:szCs w:val="24"/>
        </w:rPr>
        <w:t>Praca domowa</w:t>
      </w:r>
    </w:p>
    <w:p w:rsidR="00342099" w:rsidRPr="00E96037" w:rsidRDefault="00342099" w:rsidP="003420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Ułóż modlitwę o dobre i mądre samowychowanie.</w:t>
      </w:r>
      <w:bookmarkStart w:id="0" w:name="_GoBack"/>
      <w:bookmarkEnd w:id="0"/>
    </w:p>
    <w:p w:rsidR="00952C86" w:rsidRDefault="00952C86"/>
    <w:sectPr w:rsidR="0095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42099"/>
    <w:rsid w:val="00342099"/>
    <w:rsid w:val="0095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2020-04-29T08:13:00Z</dcterms:created>
  <dcterms:modified xsi:type="dcterms:W3CDTF">2020-04-29T08:14:00Z</dcterms:modified>
</cp:coreProperties>
</file>