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C82C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C82CD2" w:rsidRDefault="00C8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</w:t>
      </w:r>
    </w:p>
    <w:p w:rsidR="00C82CD2" w:rsidRPr="00C82CD2" w:rsidRDefault="00C82CD2">
      <w:pPr>
        <w:rPr>
          <w:rFonts w:ascii="Times New Roman" w:hAnsi="Times New Roman" w:cs="Times New Roman"/>
          <w:sz w:val="24"/>
          <w:szCs w:val="24"/>
        </w:rPr>
      </w:pPr>
      <w:r w:rsidRPr="00C82CD2">
        <w:rPr>
          <w:rFonts w:ascii="Times New Roman" w:hAnsi="Times New Roman" w:cs="Times New Roman"/>
          <w:sz w:val="24"/>
          <w:szCs w:val="24"/>
        </w:rPr>
        <w:t>Podręcznik str. 84, 85</w:t>
      </w:r>
    </w:p>
    <w:p w:rsidR="00C82CD2" w:rsidRDefault="00C82CD2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CD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C82CD2">
        <w:rPr>
          <w:rFonts w:ascii="Times New Roman" w:eastAsia="Calibri" w:hAnsi="Times New Roman" w:cs="Times New Roman"/>
          <w:i/>
          <w:sz w:val="24"/>
          <w:szCs w:val="24"/>
        </w:rPr>
        <w:t>Were</w:t>
      </w:r>
      <w:proofErr w:type="spellEnd"/>
      <w:r w:rsidRPr="00C82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82CD2">
        <w:rPr>
          <w:rFonts w:ascii="Times New Roman" w:eastAsia="Calibri" w:hAnsi="Times New Roman" w:cs="Times New Roman"/>
          <w:i/>
          <w:sz w:val="24"/>
          <w:szCs w:val="24"/>
        </w:rPr>
        <w:t>they</w:t>
      </w:r>
      <w:proofErr w:type="spellEnd"/>
      <w:r w:rsidRPr="00C82CD2">
        <w:rPr>
          <w:rFonts w:ascii="Times New Roman" w:eastAsia="Calibri" w:hAnsi="Times New Roman" w:cs="Times New Roman"/>
          <w:i/>
          <w:sz w:val="24"/>
          <w:szCs w:val="24"/>
        </w:rPr>
        <w:t xml:space="preserve"> on the </w:t>
      </w:r>
      <w:proofErr w:type="spellStart"/>
      <w:r w:rsidRPr="00C82CD2">
        <w:rPr>
          <w:rFonts w:ascii="Times New Roman" w:eastAsia="Calibri" w:hAnsi="Times New Roman" w:cs="Times New Roman"/>
          <w:i/>
          <w:sz w:val="24"/>
          <w:szCs w:val="24"/>
        </w:rPr>
        <w:t>hill</w:t>
      </w:r>
      <w:proofErr w:type="spellEnd"/>
      <w:r w:rsidRPr="00C82CD2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r w:rsidRPr="00C82CD2">
        <w:rPr>
          <w:rFonts w:ascii="Times New Roman" w:eastAsia="Calibri" w:hAnsi="Times New Roman" w:cs="Times New Roman"/>
          <w:sz w:val="24"/>
          <w:szCs w:val="24"/>
        </w:rPr>
        <w:t>Nazywanie elementów krajobrazu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CD2" w:rsidRDefault="00C82CD2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CD2" w:rsidRDefault="00C82CD2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 na stronie 84</w:t>
      </w:r>
      <w:r w:rsidR="00E52668">
        <w:rPr>
          <w:rFonts w:ascii="Times New Roman" w:eastAsia="Calibri" w:hAnsi="Times New Roman" w:cs="Times New Roman"/>
          <w:sz w:val="24"/>
          <w:szCs w:val="24"/>
        </w:rPr>
        <w:t xml:space="preserve"> (słuchanie jest dołączone).</w:t>
      </w:r>
    </w:p>
    <w:p w:rsidR="00E52668" w:rsidRDefault="00E52668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2668" w:rsidRDefault="00E52668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Pytanie z </w:t>
      </w:r>
      <w:r>
        <w:rPr>
          <w:rFonts w:ascii="Times New Roman" w:eastAsia="Calibri" w:hAnsi="Times New Roman" w:cs="Times New Roman"/>
          <w:i/>
          <w:sz w:val="24"/>
          <w:szCs w:val="24"/>
        </w:rPr>
        <w:t>was/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tworzymy przez inwersje, tzn. zamieniamy miejscami was/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osobą, np. </w:t>
      </w:r>
      <w:r w:rsidRPr="00E52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She was at home yesterday. </w:t>
      </w:r>
      <w:r w:rsidRPr="00E52668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E52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she at home yesterday ? (</w:t>
      </w:r>
      <w:proofErr w:type="spellStart"/>
      <w:r w:rsidRPr="00E52668">
        <w:rPr>
          <w:rFonts w:ascii="Times New Roman" w:eastAsia="Calibri" w:hAnsi="Times New Roman" w:cs="Times New Roman"/>
          <w:sz w:val="24"/>
          <w:szCs w:val="24"/>
          <w:lang w:val="en-US"/>
        </w:rPr>
        <w:t>Czy</w:t>
      </w:r>
      <w:proofErr w:type="spellEnd"/>
      <w:r w:rsidRPr="00E52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668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była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wczoraj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?)</w:t>
      </w:r>
    </w:p>
    <w:p w:rsidR="00E52668" w:rsidRDefault="00E52668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668">
        <w:rPr>
          <w:rFonts w:ascii="Times New Roman" w:eastAsia="Calibri" w:hAnsi="Times New Roman" w:cs="Times New Roman"/>
          <w:sz w:val="24"/>
          <w:szCs w:val="24"/>
        </w:rPr>
        <w:t xml:space="preserve">Jeśli pojawiają się słówka pytające takie jak: </w:t>
      </w:r>
      <w:proofErr w:type="spellStart"/>
      <w:r w:rsidRPr="00E52668">
        <w:rPr>
          <w:rFonts w:ascii="Times New Roman" w:eastAsia="Calibri" w:hAnsi="Times New Roman" w:cs="Times New Roman"/>
          <w:sz w:val="24"/>
          <w:szCs w:val="24"/>
        </w:rPr>
        <w:t>where</w:t>
      </w:r>
      <w:proofErr w:type="spellEnd"/>
      <w:r w:rsidRPr="00E526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52668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E526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52668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E52668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dajemy je na sam początek pytania, np.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? (Gdzie byłeś wczoraj ?)</w:t>
      </w:r>
    </w:p>
    <w:p w:rsidR="00E52668" w:rsidRDefault="00E52668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2668" w:rsidRPr="00E52668" w:rsidRDefault="00E52668" w:rsidP="00C8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5 i 2, 3 z EXTRA ze strony 85 w podręczniku.</w:t>
      </w:r>
      <w:bookmarkStart w:id="0" w:name="_GoBack"/>
      <w:bookmarkEnd w:id="0"/>
    </w:p>
    <w:sectPr w:rsidR="00E52668" w:rsidRPr="00E5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D2"/>
    <w:rsid w:val="00057DEE"/>
    <w:rsid w:val="00C82CD2"/>
    <w:rsid w:val="00E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2020-06-03T19:53:00Z</dcterms:created>
  <dcterms:modified xsi:type="dcterms:W3CDTF">2020-06-03T20:10:00Z</dcterms:modified>
</cp:coreProperties>
</file>