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DE53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DE531A" w:rsidRDefault="00F2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F24928" w:rsidRDefault="00F2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str. </w:t>
      </w:r>
      <w:r w:rsidR="00365F94">
        <w:rPr>
          <w:rFonts w:ascii="Times New Roman" w:hAnsi="Times New Roman" w:cs="Times New Roman"/>
          <w:sz w:val="24"/>
          <w:szCs w:val="24"/>
        </w:rPr>
        <w:t>84, 85</w:t>
      </w:r>
    </w:p>
    <w:p w:rsidR="00F24928" w:rsidRDefault="00F24928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sing</w:t>
      </w:r>
      <w:proofErr w:type="spellEnd"/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? </w:t>
      </w:r>
      <w:r w:rsidRPr="00F249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24928">
        <w:rPr>
          <w:rFonts w:ascii="Times New Roman" w:eastAsia="Calibri" w:hAnsi="Times New Roman" w:cs="Times New Roman"/>
          <w:color w:val="000000"/>
          <w:sz w:val="24"/>
          <w:szCs w:val="24"/>
        </w:rPr>
        <w:t>Opisywanie umiejętności członków rodziny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24928" w:rsidRDefault="00F24928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4928" w:rsidRDefault="00365F94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 na stronie 84. Słuchanie jest dołączone.</w:t>
      </w:r>
    </w:p>
    <w:p w:rsidR="00365F94" w:rsidRDefault="00365F94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F94" w:rsidRDefault="00365F94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Następnie wykonaj ćwiczenie 4. Przepisz to ćwiczenie do zeszytu.</w:t>
      </w:r>
    </w:p>
    <w:p w:rsidR="00365F94" w:rsidRDefault="00365F94" w:rsidP="00F249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F94" w:rsidRPr="00F24928" w:rsidRDefault="00365F94" w:rsidP="00F2492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Czasownik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umieć, potrafić coś;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can’t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nie potrafić czegoś robić, np. 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sing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– Ja potrafię śpiewać. 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can’t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sing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– Ja nie potrafię śpiewać.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sing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? – Czy potrafisz śpiewać ?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Yes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.- Tak, potrafię. No, 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can’t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– Nie, nie potrafię.</w:t>
      </w:r>
    </w:p>
    <w:p w:rsidR="00F24928" w:rsidRDefault="0036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4" w:rsidRPr="00DE531A" w:rsidRDefault="0036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 z EXTRA.</w:t>
      </w:r>
      <w:bookmarkStart w:id="0" w:name="_GoBack"/>
      <w:bookmarkEnd w:id="0"/>
    </w:p>
    <w:sectPr w:rsidR="00365F94" w:rsidRPr="00DE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A"/>
    <w:rsid w:val="00365F94"/>
    <w:rsid w:val="00B02F36"/>
    <w:rsid w:val="00DE531A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2020-05-12T17:43:00Z</dcterms:created>
  <dcterms:modified xsi:type="dcterms:W3CDTF">2020-05-12T18:22:00Z</dcterms:modified>
</cp:coreProperties>
</file>