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8C" w:rsidRPr="00E93293" w:rsidRDefault="00637C8C" w:rsidP="00637C8C">
      <w:pPr>
        <w:pStyle w:val="NormalnyWeb"/>
        <w:spacing w:before="0" w:beforeAutospacing="0" w:after="200" w:afterAutospacing="0"/>
        <w:rPr>
          <w:rFonts w:asciiTheme="minorHAnsi" w:hAnsiTheme="minorHAnsi" w:cstheme="minorHAnsi"/>
          <w:bCs/>
          <w:color w:val="000000"/>
        </w:rPr>
      </w:pPr>
      <w:r w:rsidRPr="00E93293">
        <w:rPr>
          <w:rFonts w:asciiTheme="minorHAnsi" w:hAnsiTheme="minorHAnsi" w:cstheme="minorHAnsi"/>
          <w:bCs/>
          <w:color w:val="000000"/>
        </w:rPr>
        <w:t>Język polski klasa 4</w:t>
      </w:r>
    </w:p>
    <w:p w:rsidR="00637C8C" w:rsidRPr="00E93293" w:rsidRDefault="00637C8C" w:rsidP="00637C8C">
      <w:pPr>
        <w:pStyle w:val="NormalnyWeb"/>
        <w:spacing w:before="0" w:beforeAutospacing="0" w:after="200" w:afterAutospacing="0"/>
        <w:rPr>
          <w:rFonts w:asciiTheme="minorHAnsi" w:hAnsiTheme="minorHAnsi" w:cstheme="minorHAnsi"/>
          <w:bCs/>
          <w:color w:val="000000"/>
        </w:rPr>
      </w:pPr>
      <w:r w:rsidRPr="00E93293">
        <w:rPr>
          <w:rFonts w:asciiTheme="minorHAnsi" w:hAnsiTheme="minorHAnsi" w:cstheme="minorHAnsi"/>
          <w:bCs/>
          <w:color w:val="000000"/>
        </w:rPr>
        <w:t>08.05.2020r.</w:t>
      </w:r>
    </w:p>
    <w:p w:rsidR="00637C8C" w:rsidRPr="00E93293" w:rsidRDefault="00637C8C" w:rsidP="00637C8C">
      <w:pPr>
        <w:pStyle w:val="NormalnyWeb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E93293">
        <w:rPr>
          <w:rFonts w:asciiTheme="minorHAnsi" w:hAnsiTheme="minorHAnsi" w:cstheme="minorHAnsi"/>
          <w:bCs/>
          <w:color w:val="000000"/>
        </w:rPr>
        <w:t>Temat: </w:t>
      </w:r>
      <w:r w:rsidRPr="00E93293">
        <w:rPr>
          <w:rFonts w:asciiTheme="minorHAnsi" w:hAnsiTheme="minorHAnsi" w:cstheme="minorHAnsi"/>
          <w:color w:val="000000"/>
        </w:rPr>
        <w:t xml:space="preserve">Opis świata </w:t>
      </w:r>
      <w:proofErr w:type="spellStart"/>
      <w:r w:rsidRPr="00E93293">
        <w:rPr>
          <w:rFonts w:asciiTheme="minorHAnsi" w:hAnsiTheme="minorHAnsi" w:cstheme="minorHAnsi"/>
          <w:color w:val="000000"/>
        </w:rPr>
        <w:t>Narnii</w:t>
      </w:r>
      <w:proofErr w:type="spellEnd"/>
      <w:r w:rsidRPr="00E93293">
        <w:rPr>
          <w:rFonts w:asciiTheme="minorHAnsi" w:hAnsiTheme="minorHAnsi" w:cstheme="minorHAnsi"/>
          <w:color w:val="000000"/>
        </w:rPr>
        <w:t>.</w:t>
      </w:r>
    </w:p>
    <w:p w:rsidR="00E93293" w:rsidRPr="00E93293" w:rsidRDefault="00E93293" w:rsidP="00E93293">
      <w:pPr>
        <w:pStyle w:val="Bezodstpw"/>
        <w:rPr>
          <w:rFonts w:cstheme="minorHAnsi"/>
          <w:sz w:val="24"/>
          <w:szCs w:val="24"/>
        </w:rPr>
      </w:pPr>
      <w:r w:rsidRPr="00E93293">
        <w:rPr>
          <w:rFonts w:cstheme="minorHAnsi"/>
          <w:sz w:val="24"/>
          <w:szCs w:val="24"/>
        </w:rPr>
        <w:t xml:space="preserve">Cele: </w:t>
      </w:r>
    </w:p>
    <w:p w:rsidR="00637C8C" w:rsidRDefault="00E93293" w:rsidP="00E93293">
      <w:pPr>
        <w:pStyle w:val="Bezodstpw"/>
        <w:rPr>
          <w:rFonts w:cstheme="minorHAnsi"/>
          <w:color w:val="000000"/>
          <w:sz w:val="24"/>
          <w:szCs w:val="24"/>
        </w:rPr>
      </w:pPr>
      <w:r w:rsidRPr="00E93293">
        <w:rPr>
          <w:rFonts w:cstheme="minorHAnsi"/>
          <w:sz w:val="24"/>
          <w:szCs w:val="24"/>
        </w:rPr>
        <w:t>-</w:t>
      </w:r>
      <w:r w:rsidRPr="00E93293">
        <w:rPr>
          <w:rFonts w:cstheme="minorHAnsi"/>
          <w:color w:val="000000"/>
          <w:sz w:val="24"/>
          <w:szCs w:val="24"/>
        </w:rPr>
        <w:t>przetwarza zebrane informacje</w:t>
      </w:r>
      <w:r w:rsidRPr="00E93293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- planuje pracę </w:t>
      </w:r>
      <w:r w:rsidRPr="00E93293">
        <w:rPr>
          <w:rFonts w:cstheme="minorHAnsi"/>
          <w:color w:val="000000"/>
          <w:sz w:val="24"/>
          <w:szCs w:val="24"/>
        </w:rPr>
        <w:br/>
        <w:t>- wymienia elementy świata fantastycznego i realistycznego</w:t>
      </w:r>
    </w:p>
    <w:p w:rsidR="00E93293" w:rsidRDefault="00E93293" w:rsidP="00E93293">
      <w:pPr>
        <w:pStyle w:val="Bezodstpw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pisze opis</w:t>
      </w:r>
    </w:p>
    <w:p w:rsidR="00E93293" w:rsidRPr="00E93293" w:rsidRDefault="00E93293" w:rsidP="00E93293">
      <w:pPr>
        <w:pStyle w:val="Bezodstpw"/>
        <w:rPr>
          <w:rFonts w:cstheme="minorHAnsi"/>
          <w:sz w:val="24"/>
          <w:szCs w:val="24"/>
        </w:rPr>
      </w:pPr>
    </w:p>
    <w:p w:rsidR="00637C8C" w:rsidRPr="00E93293" w:rsidRDefault="00637C8C" w:rsidP="00637C8C">
      <w:pPr>
        <w:pStyle w:val="NormalnyWeb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E93293">
        <w:rPr>
          <w:rFonts w:asciiTheme="minorHAnsi" w:hAnsiTheme="minorHAnsi" w:cstheme="minorHAnsi"/>
          <w:color w:val="000000"/>
        </w:rPr>
        <w:t xml:space="preserve">I. Odpowiedzcie pisemnie na pytania </w:t>
      </w:r>
      <w:r w:rsidR="00E93293" w:rsidRPr="00E93293">
        <w:rPr>
          <w:rFonts w:asciiTheme="minorHAnsi" w:hAnsiTheme="minorHAnsi" w:cstheme="minorHAnsi"/>
          <w:color w:val="000000"/>
        </w:rPr>
        <w:t>(nie przepisujcie pytań, odpowiadajcie całym zdaniem).</w:t>
      </w:r>
    </w:p>
    <w:p w:rsidR="00637C8C" w:rsidRPr="00E93293" w:rsidRDefault="00637C8C" w:rsidP="00637C8C">
      <w:pPr>
        <w:pStyle w:val="NormalnyWeb"/>
        <w:spacing w:before="0" w:beforeAutospacing="0" w:after="200" w:afterAutospacing="0"/>
        <w:rPr>
          <w:rFonts w:asciiTheme="minorHAnsi" w:hAnsiTheme="minorHAnsi" w:cstheme="minorHAnsi"/>
          <w:color w:val="2F2F2F"/>
        </w:rPr>
      </w:pPr>
      <w:r w:rsidRPr="00E93293">
        <w:rPr>
          <w:rFonts w:asciiTheme="minorHAnsi" w:hAnsiTheme="minorHAnsi" w:cstheme="minorHAnsi"/>
          <w:color w:val="000000"/>
        </w:rPr>
        <w:t xml:space="preserve">1. Jak można dostać się do </w:t>
      </w:r>
      <w:proofErr w:type="spellStart"/>
      <w:r w:rsidRPr="00E93293">
        <w:rPr>
          <w:rFonts w:asciiTheme="minorHAnsi" w:hAnsiTheme="minorHAnsi" w:cstheme="minorHAnsi"/>
          <w:color w:val="000000"/>
        </w:rPr>
        <w:t>Narnii</w:t>
      </w:r>
      <w:proofErr w:type="spellEnd"/>
      <w:r w:rsidRPr="00E93293">
        <w:rPr>
          <w:rFonts w:asciiTheme="minorHAnsi" w:hAnsiTheme="minorHAnsi" w:cstheme="minorHAnsi"/>
          <w:color w:val="000000"/>
        </w:rPr>
        <w:t>?</w:t>
      </w:r>
    </w:p>
    <w:p w:rsidR="00637C8C" w:rsidRPr="00E93293" w:rsidRDefault="00637C8C" w:rsidP="00637C8C">
      <w:pPr>
        <w:pStyle w:val="NormalnyWeb"/>
        <w:spacing w:before="0" w:beforeAutospacing="0" w:after="200" w:afterAutospacing="0"/>
        <w:rPr>
          <w:rFonts w:asciiTheme="minorHAnsi" w:hAnsiTheme="minorHAnsi" w:cstheme="minorHAnsi"/>
          <w:color w:val="2F2F2F"/>
        </w:rPr>
      </w:pPr>
      <w:r w:rsidRPr="00E93293">
        <w:rPr>
          <w:rFonts w:asciiTheme="minorHAnsi" w:hAnsiTheme="minorHAnsi" w:cstheme="minorHAnsi"/>
          <w:color w:val="000000"/>
        </w:rPr>
        <w:t>2. Kto najpierw sprawował władzę</w:t>
      </w:r>
      <w:r w:rsidRPr="00E93293">
        <w:rPr>
          <w:rFonts w:asciiTheme="minorHAnsi" w:hAnsiTheme="minorHAnsi" w:cstheme="minorHAnsi"/>
          <w:color w:val="000000"/>
        </w:rPr>
        <w:t xml:space="preserve"> w tej krainie?</w:t>
      </w:r>
    </w:p>
    <w:p w:rsidR="00637C8C" w:rsidRPr="00E93293" w:rsidRDefault="00637C8C" w:rsidP="00637C8C">
      <w:pPr>
        <w:pStyle w:val="NormalnyWeb"/>
        <w:spacing w:before="0" w:beforeAutospacing="0" w:after="200" w:afterAutospacing="0"/>
        <w:rPr>
          <w:rFonts w:asciiTheme="minorHAnsi" w:hAnsiTheme="minorHAnsi" w:cstheme="minorHAnsi"/>
          <w:color w:val="2F2F2F"/>
        </w:rPr>
      </w:pPr>
      <w:r w:rsidRPr="00E93293">
        <w:rPr>
          <w:rFonts w:asciiTheme="minorHAnsi" w:hAnsiTheme="minorHAnsi" w:cstheme="minorHAnsi"/>
          <w:color w:val="000000"/>
        </w:rPr>
        <w:t>3. Dlaczego panuje tam wieczna zima?</w:t>
      </w:r>
    </w:p>
    <w:p w:rsidR="00637C8C" w:rsidRPr="00E93293" w:rsidRDefault="00637C8C" w:rsidP="00637C8C">
      <w:pPr>
        <w:pStyle w:val="NormalnyWeb"/>
        <w:spacing w:before="0" w:beforeAutospacing="0" w:after="200" w:afterAutospacing="0"/>
        <w:rPr>
          <w:rFonts w:asciiTheme="minorHAnsi" w:hAnsiTheme="minorHAnsi" w:cstheme="minorHAnsi"/>
          <w:color w:val="2F2F2F"/>
        </w:rPr>
      </w:pPr>
      <w:r w:rsidRPr="00E93293">
        <w:rPr>
          <w:rFonts w:asciiTheme="minorHAnsi" w:hAnsiTheme="minorHAnsi" w:cstheme="minorHAnsi"/>
          <w:color w:val="000000"/>
        </w:rPr>
        <w:t xml:space="preserve">4. </w:t>
      </w:r>
      <w:r w:rsidRPr="00E93293">
        <w:rPr>
          <w:rFonts w:asciiTheme="minorHAnsi" w:hAnsiTheme="minorHAnsi" w:cstheme="minorHAnsi"/>
          <w:color w:val="000000"/>
        </w:rPr>
        <w:t>Jaką krainą jest Narnia- położenie</w:t>
      </w:r>
      <w:r w:rsidRPr="00E93293">
        <w:rPr>
          <w:rFonts w:asciiTheme="minorHAnsi" w:hAnsiTheme="minorHAnsi" w:cstheme="minorHAnsi"/>
          <w:color w:val="000000"/>
        </w:rPr>
        <w:t xml:space="preserve">, </w:t>
      </w:r>
      <w:r w:rsidRPr="00E93293">
        <w:rPr>
          <w:rFonts w:asciiTheme="minorHAnsi" w:hAnsiTheme="minorHAnsi" w:cstheme="minorHAnsi"/>
          <w:color w:val="000000"/>
        </w:rPr>
        <w:t>ukształtowanie terenu, szczególne miejsca.</w:t>
      </w:r>
    </w:p>
    <w:p w:rsidR="00637C8C" w:rsidRPr="00E93293" w:rsidRDefault="00637C8C" w:rsidP="00637C8C">
      <w:pPr>
        <w:pStyle w:val="NormalnyWeb"/>
        <w:spacing w:before="0" w:beforeAutospacing="0" w:after="200" w:afterAutospacing="0"/>
        <w:rPr>
          <w:rFonts w:asciiTheme="minorHAnsi" w:hAnsiTheme="minorHAnsi" w:cstheme="minorHAnsi"/>
          <w:color w:val="2F2F2F"/>
        </w:rPr>
      </w:pPr>
      <w:r w:rsidRPr="00E93293">
        <w:rPr>
          <w:rFonts w:asciiTheme="minorHAnsi" w:hAnsiTheme="minorHAnsi" w:cstheme="minorHAnsi"/>
          <w:color w:val="000000"/>
        </w:rPr>
        <w:t>5. Kto zamieszkuje tę zimną krainę?</w:t>
      </w:r>
    </w:p>
    <w:p w:rsidR="00637C8C" w:rsidRPr="00E93293" w:rsidRDefault="00637C8C" w:rsidP="00637C8C">
      <w:pPr>
        <w:pStyle w:val="NormalnyWeb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E93293">
        <w:rPr>
          <w:rFonts w:asciiTheme="minorHAnsi" w:hAnsiTheme="minorHAnsi" w:cstheme="minorHAnsi"/>
          <w:color w:val="000000"/>
        </w:rPr>
        <w:t xml:space="preserve">6. Kiedy do </w:t>
      </w:r>
      <w:proofErr w:type="spellStart"/>
      <w:r w:rsidRPr="00E93293">
        <w:rPr>
          <w:rFonts w:asciiTheme="minorHAnsi" w:hAnsiTheme="minorHAnsi" w:cstheme="minorHAnsi"/>
          <w:color w:val="000000"/>
        </w:rPr>
        <w:t>Narnii</w:t>
      </w:r>
      <w:proofErr w:type="spellEnd"/>
      <w:r w:rsidRPr="00E93293">
        <w:rPr>
          <w:rFonts w:asciiTheme="minorHAnsi" w:hAnsiTheme="minorHAnsi" w:cstheme="minorHAnsi"/>
          <w:color w:val="000000"/>
        </w:rPr>
        <w:t xml:space="preserve"> wróci wiosna?</w:t>
      </w:r>
    </w:p>
    <w:p w:rsidR="00755DF3" w:rsidRPr="00E93293" w:rsidRDefault="00755DF3" w:rsidP="00637C8C">
      <w:pPr>
        <w:pStyle w:val="NormalnyWeb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E93293">
        <w:rPr>
          <w:rFonts w:asciiTheme="minorHAnsi" w:hAnsiTheme="minorHAnsi" w:cstheme="minorHAnsi"/>
          <w:color w:val="000000"/>
        </w:rPr>
        <w:t>II. Opiszcie te dwa miejsca</w:t>
      </w:r>
      <w:r w:rsidR="00E93293">
        <w:rPr>
          <w:rFonts w:asciiTheme="minorHAnsi" w:hAnsiTheme="minorHAnsi" w:cstheme="minorHAnsi"/>
          <w:color w:val="000000"/>
        </w:rPr>
        <w:t>,</w:t>
      </w:r>
      <w:r w:rsidRPr="00E93293">
        <w:rPr>
          <w:rFonts w:asciiTheme="minorHAnsi" w:hAnsiTheme="minorHAnsi" w:cstheme="minorHAnsi"/>
          <w:color w:val="000000"/>
        </w:rPr>
        <w:t xml:space="preserve"> biorąc pod uwagę : położenie geograficzne</w:t>
      </w:r>
      <w:r w:rsidR="00E93293">
        <w:rPr>
          <w:rFonts w:asciiTheme="minorHAnsi" w:hAnsiTheme="minorHAnsi" w:cstheme="minorHAnsi"/>
          <w:color w:val="000000"/>
        </w:rPr>
        <w:t>,</w:t>
      </w:r>
      <w:r w:rsidR="00E93293" w:rsidRPr="00E93293">
        <w:rPr>
          <w:rFonts w:asciiTheme="minorHAnsi" w:hAnsiTheme="minorHAnsi" w:cstheme="minorHAnsi"/>
          <w:color w:val="000000"/>
        </w:rPr>
        <w:t xml:space="preserve"> </w:t>
      </w:r>
      <w:r w:rsidRPr="00E93293">
        <w:rPr>
          <w:rFonts w:asciiTheme="minorHAnsi" w:hAnsiTheme="minorHAnsi" w:cstheme="minorHAnsi"/>
          <w:color w:val="000000"/>
        </w:rPr>
        <w:t>czas</w:t>
      </w:r>
      <w:r w:rsidR="00E93293">
        <w:rPr>
          <w:rFonts w:asciiTheme="minorHAnsi" w:hAnsiTheme="minorHAnsi" w:cstheme="minorHAnsi"/>
          <w:color w:val="000000"/>
        </w:rPr>
        <w:t>,</w:t>
      </w:r>
      <w:r w:rsidRPr="00E93293">
        <w:rPr>
          <w:rFonts w:asciiTheme="minorHAnsi" w:hAnsiTheme="minorHAnsi" w:cstheme="minorHAnsi"/>
          <w:color w:val="000000"/>
        </w:rPr>
        <w:t xml:space="preserve"> jaki w nich obowiązuje, </w:t>
      </w:r>
      <w:r w:rsidR="00E93293">
        <w:rPr>
          <w:rFonts w:asciiTheme="minorHAnsi" w:hAnsiTheme="minorHAnsi" w:cstheme="minorHAnsi"/>
          <w:color w:val="000000"/>
        </w:rPr>
        <w:t>klimat, wydarzenia, mieszkańców</w:t>
      </w:r>
      <w:bookmarkStart w:id="0" w:name="_GoBack"/>
      <w:bookmarkEnd w:id="0"/>
      <w:r w:rsidR="00E93293" w:rsidRPr="00E93293">
        <w:rPr>
          <w:rFonts w:asciiTheme="minorHAnsi" w:hAnsiTheme="minorHAnsi" w:cstheme="minorHAnsi"/>
          <w:color w:val="00000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0"/>
        <w:gridCol w:w="481"/>
        <w:gridCol w:w="4531"/>
      </w:tblGrid>
      <w:tr w:rsidR="00755DF3" w:rsidRPr="00E93293" w:rsidTr="00755DF3">
        <w:trPr>
          <w:trHeight w:val="184"/>
        </w:trPr>
        <w:tc>
          <w:tcPr>
            <w:tcW w:w="4050" w:type="dxa"/>
          </w:tcPr>
          <w:p w:rsidR="00755DF3" w:rsidRPr="00E93293" w:rsidRDefault="00755DF3" w:rsidP="00637C8C">
            <w:pPr>
              <w:pStyle w:val="NormalnyWeb"/>
              <w:spacing w:before="0" w:beforeAutospacing="0" w:after="200" w:afterAutospacing="0"/>
              <w:rPr>
                <w:color w:val="2F2F2F"/>
                <w:sz w:val="20"/>
                <w:szCs w:val="20"/>
              </w:rPr>
            </w:pPr>
            <w:r w:rsidRPr="00E93293">
              <w:rPr>
                <w:color w:val="2F2F2F"/>
                <w:sz w:val="20"/>
                <w:szCs w:val="20"/>
              </w:rPr>
              <w:t>ANGLIA</w:t>
            </w:r>
          </w:p>
        </w:tc>
        <w:tc>
          <w:tcPr>
            <w:tcW w:w="481" w:type="dxa"/>
          </w:tcPr>
          <w:p w:rsidR="00755DF3" w:rsidRPr="00E93293" w:rsidRDefault="00755DF3" w:rsidP="00755DF3">
            <w:pPr>
              <w:pStyle w:val="NormalnyWeb"/>
              <w:spacing w:before="0" w:beforeAutospacing="0" w:after="200" w:afterAutospacing="0"/>
              <w:rPr>
                <w:b/>
                <w:color w:val="2F2F2F"/>
                <w:sz w:val="20"/>
                <w:szCs w:val="20"/>
              </w:rPr>
            </w:pPr>
            <w:r w:rsidRPr="00E93293">
              <w:rPr>
                <w:b/>
                <w:color w:val="2F2F2F"/>
                <w:sz w:val="20"/>
                <w:szCs w:val="20"/>
              </w:rPr>
              <w:t>S</w:t>
            </w:r>
          </w:p>
        </w:tc>
        <w:tc>
          <w:tcPr>
            <w:tcW w:w="4531" w:type="dxa"/>
          </w:tcPr>
          <w:p w:rsidR="00755DF3" w:rsidRPr="00E93293" w:rsidRDefault="00755DF3" w:rsidP="00637C8C">
            <w:pPr>
              <w:pStyle w:val="NormalnyWeb"/>
              <w:spacing w:before="0" w:beforeAutospacing="0" w:after="200" w:afterAutospacing="0"/>
              <w:rPr>
                <w:color w:val="2F2F2F"/>
                <w:sz w:val="20"/>
                <w:szCs w:val="20"/>
              </w:rPr>
            </w:pPr>
            <w:r w:rsidRPr="00E93293">
              <w:rPr>
                <w:color w:val="2F2F2F"/>
                <w:sz w:val="20"/>
                <w:szCs w:val="20"/>
              </w:rPr>
              <w:t xml:space="preserve">      NARNIA</w:t>
            </w:r>
          </w:p>
        </w:tc>
      </w:tr>
      <w:tr w:rsidR="00755DF3" w:rsidRPr="00E93293" w:rsidTr="00755DF3">
        <w:tc>
          <w:tcPr>
            <w:tcW w:w="4050" w:type="dxa"/>
            <w:vMerge w:val="restart"/>
          </w:tcPr>
          <w:p w:rsidR="00755DF3" w:rsidRPr="00E93293" w:rsidRDefault="00755DF3" w:rsidP="00637C8C">
            <w:pPr>
              <w:pStyle w:val="NormalnyWeb"/>
              <w:spacing w:before="0" w:beforeAutospacing="0" w:after="200" w:afterAutospacing="0"/>
              <w:rPr>
                <w:color w:val="2F2F2F"/>
                <w:sz w:val="20"/>
                <w:szCs w:val="20"/>
              </w:rPr>
            </w:pPr>
          </w:p>
        </w:tc>
        <w:tc>
          <w:tcPr>
            <w:tcW w:w="481" w:type="dxa"/>
          </w:tcPr>
          <w:p w:rsidR="00755DF3" w:rsidRPr="00E93293" w:rsidRDefault="00755DF3" w:rsidP="00637C8C">
            <w:pPr>
              <w:pStyle w:val="NormalnyWeb"/>
              <w:spacing w:before="0" w:beforeAutospacing="0" w:after="200" w:afterAutospacing="0"/>
              <w:rPr>
                <w:b/>
                <w:color w:val="2F2F2F"/>
                <w:sz w:val="20"/>
                <w:szCs w:val="20"/>
              </w:rPr>
            </w:pPr>
            <w:r w:rsidRPr="00E93293">
              <w:rPr>
                <w:b/>
                <w:color w:val="2F2F2F"/>
                <w:sz w:val="20"/>
                <w:szCs w:val="20"/>
              </w:rPr>
              <w:t>Z</w:t>
            </w:r>
          </w:p>
        </w:tc>
        <w:tc>
          <w:tcPr>
            <w:tcW w:w="4531" w:type="dxa"/>
            <w:vMerge w:val="restart"/>
          </w:tcPr>
          <w:p w:rsidR="00755DF3" w:rsidRPr="00E93293" w:rsidRDefault="00755DF3" w:rsidP="00637C8C">
            <w:pPr>
              <w:pStyle w:val="NormalnyWeb"/>
              <w:spacing w:before="0" w:beforeAutospacing="0" w:after="200" w:afterAutospacing="0"/>
              <w:rPr>
                <w:color w:val="2F2F2F"/>
                <w:sz w:val="20"/>
                <w:szCs w:val="20"/>
              </w:rPr>
            </w:pPr>
          </w:p>
        </w:tc>
      </w:tr>
      <w:tr w:rsidR="00755DF3" w:rsidRPr="00E93293" w:rsidTr="00755DF3">
        <w:tc>
          <w:tcPr>
            <w:tcW w:w="4050" w:type="dxa"/>
            <w:vMerge/>
          </w:tcPr>
          <w:p w:rsidR="00755DF3" w:rsidRPr="00E93293" w:rsidRDefault="00755DF3" w:rsidP="00637C8C">
            <w:pPr>
              <w:pStyle w:val="NormalnyWeb"/>
              <w:spacing w:before="0" w:beforeAutospacing="0" w:after="200" w:afterAutospacing="0"/>
              <w:rPr>
                <w:color w:val="2F2F2F"/>
                <w:sz w:val="20"/>
                <w:szCs w:val="20"/>
              </w:rPr>
            </w:pPr>
          </w:p>
        </w:tc>
        <w:tc>
          <w:tcPr>
            <w:tcW w:w="481" w:type="dxa"/>
          </w:tcPr>
          <w:p w:rsidR="00755DF3" w:rsidRPr="00E93293" w:rsidRDefault="00755DF3" w:rsidP="00637C8C">
            <w:pPr>
              <w:pStyle w:val="NormalnyWeb"/>
              <w:spacing w:before="0" w:beforeAutospacing="0" w:after="200" w:afterAutospacing="0"/>
              <w:rPr>
                <w:b/>
                <w:color w:val="2F2F2F"/>
                <w:sz w:val="20"/>
                <w:szCs w:val="20"/>
              </w:rPr>
            </w:pPr>
            <w:r w:rsidRPr="00E93293">
              <w:rPr>
                <w:b/>
                <w:color w:val="2F2F2F"/>
                <w:sz w:val="20"/>
                <w:szCs w:val="20"/>
              </w:rPr>
              <w:t>A</w:t>
            </w:r>
          </w:p>
        </w:tc>
        <w:tc>
          <w:tcPr>
            <w:tcW w:w="4531" w:type="dxa"/>
            <w:vMerge/>
          </w:tcPr>
          <w:p w:rsidR="00755DF3" w:rsidRPr="00E93293" w:rsidRDefault="00755DF3" w:rsidP="00637C8C">
            <w:pPr>
              <w:pStyle w:val="NormalnyWeb"/>
              <w:spacing w:before="0" w:beforeAutospacing="0" w:after="200" w:afterAutospacing="0"/>
              <w:rPr>
                <w:color w:val="2F2F2F"/>
                <w:sz w:val="20"/>
                <w:szCs w:val="20"/>
              </w:rPr>
            </w:pPr>
          </w:p>
        </w:tc>
      </w:tr>
      <w:tr w:rsidR="00755DF3" w:rsidRPr="00E93293" w:rsidTr="00755DF3">
        <w:tc>
          <w:tcPr>
            <w:tcW w:w="4050" w:type="dxa"/>
            <w:vMerge/>
          </w:tcPr>
          <w:p w:rsidR="00755DF3" w:rsidRPr="00E93293" w:rsidRDefault="00755DF3" w:rsidP="00637C8C">
            <w:pPr>
              <w:pStyle w:val="NormalnyWeb"/>
              <w:spacing w:before="0" w:beforeAutospacing="0" w:after="200" w:afterAutospacing="0"/>
              <w:rPr>
                <w:color w:val="2F2F2F"/>
                <w:sz w:val="20"/>
                <w:szCs w:val="20"/>
              </w:rPr>
            </w:pPr>
          </w:p>
        </w:tc>
        <w:tc>
          <w:tcPr>
            <w:tcW w:w="481" w:type="dxa"/>
          </w:tcPr>
          <w:p w:rsidR="00755DF3" w:rsidRPr="00E93293" w:rsidRDefault="00755DF3" w:rsidP="00637C8C">
            <w:pPr>
              <w:pStyle w:val="NormalnyWeb"/>
              <w:spacing w:before="0" w:beforeAutospacing="0" w:after="200" w:afterAutospacing="0"/>
              <w:rPr>
                <w:b/>
                <w:color w:val="2F2F2F"/>
                <w:sz w:val="20"/>
                <w:szCs w:val="20"/>
              </w:rPr>
            </w:pPr>
            <w:r w:rsidRPr="00E93293">
              <w:rPr>
                <w:b/>
                <w:color w:val="2F2F2F"/>
                <w:sz w:val="20"/>
                <w:szCs w:val="20"/>
              </w:rPr>
              <w:t>F</w:t>
            </w:r>
          </w:p>
        </w:tc>
        <w:tc>
          <w:tcPr>
            <w:tcW w:w="4531" w:type="dxa"/>
            <w:vMerge/>
          </w:tcPr>
          <w:p w:rsidR="00755DF3" w:rsidRPr="00E93293" w:rsidRDefault="00755DF3" w:rsidP="00637C8C">
            <w:pPr>
              <w:pStyle w:val="NormalnyWeb"/>
              <w:spacing w:before="0" w:beforeAutospacing="0" w:after="200" w:afterAutospacing="0"/>
              <w:rPr>
                <w:color w:val="2F2F2F"/>
                <w:sz w:val="20"/>
                <w:szCs w:val="20"/>
              </w:rPr>
            </w:pPr>
          </w:p>
        </w:tc>
      </w:tr>
      <w:tr w:rsidR="00755DF3" w:rsidRPr="00E93293" w:rsidTr="00755DF3">
        <w:tc>
          <w:tcPr>
            <w:tcW w:w="4050" w:type="dxa"/>
            <w:vMerge/>
          </w:tcPr>
          <w:p w:rsidR="00755DF3" w:rsidRPr="00E93293" w:rsidRDefault="00755DF3" w:rsidP="00637C8C">
            <w:pPr>
              <w:pStyle w:val="NormalnyWeb"/>
              <w:spacing w:before="0" w:beforeAutospacing="0" w:after="200" w:afterAutospacing="0"/>
              <w:rPr>
                <w:color w:val="2F2F2F"/>
                <w:sz w:val="20"/>
                <w:szCs w:val="20"/>
              </w:rPr>
            </w:pPr>
          </w:p>
        </w:tc>
        <w:tc>
          <w:tcPr>
            <w:tcW w:w="481" w:type="dxa"/>
          </w:tcPr>
          <w:p w:rsidR="00755DF3" w:rsidRPr="00E93293" w:rsidRDefault="00755DF3" w:rsidP="00637C8C">
            <w:pPr>
              <w:pStyle w:val="NormalnyWeb"/>
              <w:spacing w:before="0" w:beforeAutospacing="0" w:after="200" w:afterAutospacing="0"/>
              <w:rPr>
                <w:b/>
                <w:color w:val="2F2F2F"/>
                <w:sz w:val="20"/>
                <w:szCs w:val="20"/>
              </w:rPr>
            </w:pPr>
            <w:r w:rsidRPr="00E93293">
              <w:rPr>
                <w:b/>
                <w:color w:val="2F2F2F"/>
                <w:sz w:val="20"/>
                <w:szCs w:val="20"/>
              </w:rPr>
              <w:t>A</w:t>
            </w:r>
          </w:p>
        </w:tc>
        <w:tc>
          <w:tcPr>
            <w:tcW w:w="4531" w:type="dxa"/>
            <w:vMerge/>
          </w:tcPr>
          <w:p w:rsidR="00755DF3" w:rsidRPr="00E93293" w:rsidRDefault="00755DF3" w:rsidP="00637C8C">
            <w:pPr>
              <w:pStyle w:val="NormalnyWeb"/>
              <w:spacing w:before="0" w:beforeAutospacing="0" w:after="200" w:afterAutospacing="0"/>
              <w:rPr>
                <w:color w:val="2F2F2F"/>
                <w:sz w:val="20"/>
                <w:szCs w:val="20"/>
              </w:rPr>
            </w:pPr>
          </w:p>
        </w:tc>
      </w:tr>
    </w:tbl>
    <w:p w:rsidR="00E93293" w:rsidRDefault="00E93293" w:rsidP="00637C8C">
      <w:pPr>
        <w:pStyle w:val="NormalnyWeb"/>
        <w:spacing w:before="0" w:beforeAutospacing="0" w:after="200" w:afterAutospacing="0"/>
        <w:rPr>
          <w:color w:val="2F2F2F"/>
        </w:rPr>
      </w:pPr>
    </w:p>
    <w:p w:rsidR="00637C8C" w:rsidRPr="00E93293" w:rsidRDefault="00755DF3" w:rsidP="00637C8C">
      <w:pPr>
        <w:pStyle w:val="NormalnyWeb"/>
        <w:spacing w:before="0" w:beforeAutospacing="0" w:after="200" w:afterAutospacing="0"/>
        <w:rPr>
          <w:rFonts w:asciiTheme="minorHAnsi" w:hAnsiTheme="minorHAnsi" w:cstheme="minorHAnsi"/>
          <w:color w:val="2F2F2F"/>
        </w:rPr>
      </w:pPr>
      <w:r w:rsidRPr="00E93293">
        <w:rPr>
          <w:rFonts w:asciiTheme="minorHAnsi" w:hAnsiTheme="minorHAnsi" w:cstheme="minorHAnsi"/>
          <w:color w:val="2F2F2F"/>
        </w:rPr>
        <w:t>III. Wniosek:</w:t>
      </w:r>
    </w:p>
    <w:p w:rsidR="002A7A65" w:rsidRPr="00E93293" w:rsidRDefault="00637C8C" w:rsidP="00637C8C">
      <w:pPr>
        <w:rPr>
          <w:rFonts w:cstheme="minorHAnsi"/>
          <w:sz w:val="24"/>
          <w:szCs w:val="24"/>
        </w:rPr>
      </w:pPr>
      <w:r w:rsidRPr="00E93293">
        <w:rPr>
          <w:rFonts w:cstheme="minorHAnsi"/>
          <w:sz w:val="24"/>
          <w:szCs w:val="24"/>
        </w:rPr>
        <w:t>Narnia dawała ucieczkę od rzeczywistości, poczucie bezpieczeństwa; w świecie za szafą można było znaleźć elementy świata baśniowego, mitologicznego, nawiązania do Biblii i epoki średniowiecza</w:t>
      </w:r>
      <w:r w:rsidR="00755DF3" w:rsidRPr="00E93293">
        <w:rPr>
          <w:rFonts w:cstheme="minorHAnsi"/>
          <w:sz w:val="24"/>
          <w:szCs w:val="24"/>
        </w:rPr>
        <w:t>.</w:t>
      </w:r>
    </w:p>
    <w:p w:rsidR="00E93293" w:rsidRPr="00E93293" w:rsidRDefault="00E93293" w:rsidP="00637C8C">
      <w:pPr>
        <w:rPr>
          <w:rFonts w:cstheme="minorHAnsi"/>
          <w:sz w:val="24"/>
          <w:szCs w:val="24"/>
        </w:rPr>
      </w:pPr>
      <w:r w:rsidRPr="00E93293">
        <w:rPr>
          <w:rFonts w:cstheme="minorHAnsi"/>
          <w:sz w:val="24"/>
          <w:szCs w:val="24"/>
        </w:rPr>
        <w:t xml:space="preserve">IV. </w:t>
      </w:r>
      <w:r w:rsidRPr="00E93293">
        <w:rPr>
          <w:rFonts w:cstheme="minorHAnsi"/>
          <w:sz w:val="24"/>
          <w:szCs w:val="24"/>
          <w:u w:val="single"/>
        </w:rPr>
        <w:t>Praca domowa</w:t>
      </w:r>
      <w:r>
        <w:rPr>
          <w:rFonts w:cstheme="minorHAnsi"/>
          <w:sz w:val="24"/>
          <w:szCs w:val="24"/>
        </w:rPr>
        <w:t xml:space="preserve">:  </w:t>
      </w:r>
      <w:r w:rsidRPr="00E93293">
        <w:rPr>
          <w:rFonts w:cstheme="minorHAnsi"/>
          <w:sz w:val="24"/>
          <w:szCs w:val="24"/>
        </w:rPr>
        <w:t xml:space="preserve"> opisz na podstawie notatek z lekcji ,lektury, możesz się posiłkować filmem, Narnię.</w:t>
      </w:r>
    </w:p>
    <w:p w:rsidR="00755DF3" w:rsidRPr="00E93293" w:rsidRDefault="00755DF3" w:rsidP="00637C8C">
      <w:pPr>
        <w:rPr>
          <w:rFonts w:cstheme="minorHAnsi"/>
          <w:sz w:val="24"/>
          <w:szCs w:val="24"/>
        </w:rPr>
      </w:pPr>
    </w:p>
    <w:sectPr w:rsidR="00755DF3" w:rsidRPr="00E9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8C"/>
    <w:rsid w:val="002A7A65"/>
    <w:rsid w:val="00637C8C"/>
    <w:rsid w:val="00755DF3"/>
    <w:rsid w:val="00E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50C3"/>
  <w15:chartTrackingRefBased/>
  <w15:docId w15:val="{C755E96D-6433-4DE0-B38B-3B2F9878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3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93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2020-05-07T19:00:00Z</dcterms:created>
  <dcterms:modified xsi:type="dcterms:W3CDTF">2020-05-07T19:31:00Z</dcterms:modified>
</cp:coreProperties>
</file>