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F8" w:rsidRPr="00C31209" w:rsidRDefault="00174DE7">
      <w:pPr>
        <w:rPr>
          <w:rFonts w:ascii="Arial" w:hAnsi="Arial" w:cs="Arial"/>
          <w:sz w:val="24"/>
          <w:szCs w:val="24"/>
        </w:rPr>
      </w:pPr>
      <w:r w:rsidRPr="00C31209">
        <w:rPr>
          <w:rFonts w:ascii="Arial" w:hAnsi="Arial" w:cs="Arial"/>
          <w:sz w:val="24"/>
          <w:szCs w:val="24"/>
        </w:rPr>
        <w:t xml:space="preserve">Język polski </w:t>
      </w:r>
    </w:p>
    <w:p w:rsidR="00174DE7" w:rsidRPr="00C31209" w:rsidRDefault="00174DE7">
      <w:pPr>
        <w:rPr>
          <w:rFonts w:ascii="Arial" w:hAnsi="Arial" w:cs="Arial"/>
          <w:sz w:val="24"/>
          <w:szCs w:val="24"/>
        </w:rPr>
      </w:pPr>
      <w:r w:rsidRPr="00C31209">
        <w:rPr>
          <w:rFonts w:ascii="Arial" w:hAnsi="Arial" w:cs="Arial"/>
          <w:sz w:val="24"/>
          <w:szCs w:val="24"/>
        </w:rPr>
        <w:t>Klasa7</w:t>
      </w:r>
    </w:p>
    <w:p w:rsidR="00174DE7" w:rsidRPr="00C31209" w:rsidRDefault="00174DE7">
      <w:pPr>
        <w:rPr>
          <w:rFonts w:ascii="Arial" w:hAnsi="Arial" w:cs="Arial"/>
          <w:sz w:val="24"/>
          <w:szCs w:val="24"/>
        </w:rPr>
      </w:pPr>
      <w:r w:rsidRPr="00C31209">
        <w:rPr>
          <w:rFonts w:ascii="Arial" w:hAnsi="Arial" w:cs="Arial"/>
          <w:sz w:val="24"/>
          <w:szCs w:val="24"/>
        </w:rPr>
        <w:t>16.04.2020r.</w:t>
      </w:r>
    </w:p>
    <w:p w:rsidR="00174DE7" w:rsidRDefault="00174DE7" w:rsidP="00174DE7">
      <w:pPr>
        <w:spacing w:after="0" w:line="240" w:lineRule="auto"/>
        <w:rPr>
          <w:rFonts w:ascii="Arial" w:hAnsi="Arial" w:cs="Arial"/>
          <w:spacing w:val="4"/>
          <w:sz w:val="24"/>
          <w:szCs w:val="24"/>
        </w:rPr>
      </w:pPr>
      <w:r w:rsidRPr="00C31209">
        <w:rPr>
          <w:rFonts w:ascii="Arial" w:hAnsi="Arial" w:cs="Arial"/>
          <w:sz w:val="24"/>
          <w:szCs w:val="24"/>
        </w:rPr>
        <w:t>Temat:</w:t>
      </w:r>
      <w:r w:rsidRPr="00C31209">
        <w:rPr>
          <w:rFonts w:ascii="Arial" w:hAnsi="Arial" w:cs="Arial"/>
          <w:spacing w:val="4"/>
          <w:sz w:val="24"/>
          <w:szCs w:val="24"/>
        </w:rPr>
        <w:t xml:space="preserve"> Imiesłowowy równoważnik zdania </w:t>
      </w:r>
    </w:p>
    <w:p w:rsidR="00313D94" w:rsidRDefault="00313D94" w:rsidP="00174DE7">
      <w:pPr>
        <w:spacing w:after="0" w:line="240" w:lineRule="auto"/>
        <w:rPr>
          <w:rFonts w:ascii="Arial" w:hAnsi="Arial" w:cs="Arial"/>
          <w:spacing w:val="4"/>
          <w:sz w:val="24"/>
          <w:szCs w:val="24"/>
        </w:rPr>
      </w:pPr>
    </w:p>
    <w:p w:rsidR="00313D94" w:rsidRPr="00313D94" w:rsidRDefault="00313D94" w:rsidP="00313D9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</w:rPr>
      </w:pPr>
      <w:r w:rsidRPr="00313D94">
        <w:rPr>
          <w:rFonts w:ascii="Arial" w:hAnsi="Arial" w:cs="Arial"/>
          <w:color w:val="444444"/>
        </w:rPr>
        <w:t>Czasem jest tak, że zdanie podrzędne zamiast normalnego orzeczenia (</w:t>
      </w:r>
      <w:r w:rsidRPr="00313D94">
        <w:rPr>
          <w:rStyle w:val="Uwydatnienie"/>
          <w:rFonts w:ascii="Arial" w:hAnsi="Arial" w:cs="Arial"/>
          <w:color w:val="444444"/>
        </w:rPr>
        <w:t>myślał, pisał, wiał</w:t>
      </w:r>
      <w:r w:rsidRPr="00313D94">
        <w:rPr>
          <w:rFonts w:ascii="Arial" w:hAnsi="Arial" w:cs="Arial"/>
          <w:color w:val="444444"/>
        </w:rPr>
        <w:t>) ma imiesłów (</w:t>
      </w:r>
      <w:r w:rsidRPr="00313D94">
        <w:rPr>
          <w:rStyle w:val="Uwydatnienie"/>
          <w:rFonts w:ascii="Arial" w:hAnsi="Arial" w:cs="Arial"/>
          <w:color w:val="444444"/>
        </w:rPr>
        <w:t>myśląc</w:t>
      </w:r>
      <w:r w:rsidRPr="00313D94">
        <w:rPr>
          <w:rFonts w:ascii="Arial" w:hAnsi="Arial" w:cs="Arial"/>
          <w:color w:val="444444"/>
        </w:rPr>
        <w:t>, </w:t>
      </w:r>
      <w:r w:rsidRPr="00313D94">
        <w:rPr>
          <w:rStyle w:val="Uwydatnienie"/>
          <w:rFonts w:ascii="Arial" w:hAnsi="Arial" w:cs="Arial"/>
          <w:color w:val="444444"/>
        </w:rPr>
        <w:t>pisząc</w:t>
      </w:r>
      <w:r w:rsidRPr="00313D94">
        <w:rPr>
          <w:rFonts w:ascii="Arial" w:hAnsi="Arial" w:cs="Arial"/>
          <w:color w:val="444444"/>
        </w:rPr>
        <w:t>, </w:t>
      </w:r>
      <w:r w:rsidRPr="00313D94">
        <w:rPr>
          <w:rStyle w:val="Uwydatnienie"/>
          <w:rFonts w:ascii="Arial" w:hAnsi="Arial" w:cs="Arial"/>
          <w:color w:val="444444"/>
        </w:rPr>
        <w:t>wiejąc</w:t>
      </w:r>
      <w:r w:rsidRPr="00313D94">
        <w:rPr>
          <w:rFonts w:ascii="Arial" w:hAnsi="Arial" w:cs="Arial"/>
          <w:color w:val="444444"/>
        </w:rPr>
        <w:t xml:space="preserve">). Wtedy właśnie mamy do czynienia z </w:t>
      </w:r>
      <w:r w:rsidRPr="00313D94">
        <w:rPr>
          <w:rFonts w:ascii="Arial" w:hAnsi="Arial" w:cs="Arial"/>
          <w:color w:val="444444"/>
          <w:highlight w:val="yellow"/>
        </w:rPr>
        <w:t>imiesłowowym równoważnikiem zdania podrzędnego.</w:t>
      </w:r>
    </w:p>
    <w:p w:rsidR="00174DE7" w:rsidRPr="00C31209" w:rsidRDefault="00174DE7" w:rsidP="00174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74D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Imiesłowowy równoważnik zdania często zastępuje zdania okolicznikowe. Rozpoznajemy go po formach imiesłowu przysłówkowego. Wyróżniamy dwa jego rodzaje: </w:t>
      </w:r>
    </w:p>
    <w:p w:rsidR="00174DE7" w:rsidRPr="00C31209" w:rsidRDefault="00174DE7" w:rsidP="00174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74D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● współczesny (zakończony na </w:t>
      </w:r>
      <w:r w:rsidRPr="00174DE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-</w:t>
      </w:r>
      <w:proofErr w:type="spellStart"/>
      <w:r w:rsidRPr="00174DE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ąc</w:t>
      </w:r>
      <w:proofErr w:type="spellEnd"/>
      <w:r w:rsidRPr="00174D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np. </w:t>
      </w:r>
      <w:r w:rsidRPr="00174DE7">
        <w:rPr>
          <w:rFonts w:ascii="Arial" w:eastAsia="Times New Roman" w:hAnsi="Arial" w:cs="Arial"/>
          <w:i/>
          <w:iCs/>
          <w:color w:val="1B1B1B"/>
          <w:sz w:val="24"/>
          <w:szCs w:val="24"/>
          <w:lang w:eastAsia="pl-PL"/>
        </w:rPr>
        <w:t>pisząc</w:t>
      </w:r>
      <w:r w:rsidRPr="00174D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), </w:t>
      </w:r>
    </w:p>
    <w:p w:rsidR="00174DE7" w:rsidRPr="00174DE7" w:rsidRDefault="00174DE7" w:rsidP="00174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74D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● uprzedni (zakończony na </w:t>
      </w:r>
      <w:r w:rsidRPr="00174DE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-wszy</w:t>
      </w:r>
      <w:r w:rsidRPr="00174D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lub </w:t>
      </w:r>
      <w:r w:rsidRPr="00174DE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-</w:t>
      </w:r>
      <w:proofErr w:type="spellStart"/>
      <w:r w:rsidRPr="00174DE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łszy</w:t>
      </w:r>
      <w:proofErr w:type="spellEnd"/>
      <w:r w:rsidRPr="00174D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np. wróci</w:t>
      </w:r>
      <w:r w:rsidRPr="00174DE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wszy</w:t>
      </w:r>
      <w:r w:rsidRPr="00174D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zapali</w:t>
      </w:r>
      <w:r w:rsidRPr="00174DE7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wszy</w:t>
      </w:r>
      <w:r w:rsidRPr="00174D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).</w:t>
      </w:r>
    </w:p>
    <w:p w:rsidR="00174DE7" w:rsidRPr="00174DE7" w:rsidRDefault="00174DE7" w:rsidP="00174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74DE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Porównajmy dwa przykłady wypowiedzeń:</w:t>
      </w:r>
    </w:p>
    <w:p w:rsidR="00174DE7" w:rsidRPr="00174DE7" w:rsidRDefault="00174DE7" w:rsidP="00174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174DE7" w:rsidRPr="00C31209" w:rsidRDefault="00174DE7" w:rsidP="00174DE7">
      <w:pPr>
        <w:spacing w:after="0" w:line="240" w:lineRule="auto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C31209">
        <w:rPr>
          <w:rFonts w:ascii="Arial" w:eastAsia="Times New Roman" w:hAnsi="Arial" w:cs="Arial"/>
          <w:b/>
          <w:bCs/>
          <w:color w:val="1B1B1B"/>
          <w:sz w:val="24"/>
          <w:szCs w:val="24"/>
          <w:u w:val="single"/>
          <w:lang w:eastAsia="pl-PL"/>
        </w:rPr>
        <w:t>1.KIEDY CZEKAŁEM NA KOLEŻANKĘ</w:t>
      </w:r>
      <w:r w:rsidRPr="00C3120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,NUDZIŁEM SIĘ STRASZLIWIE.</w:t>
      </w:r>
    </w:p>
    <w:p w:rsidR="00174DE7" w:rsidRPr="00C31209" w:rsidRDefault="00174DE7" w:rsidP="00174DE7">
      <w:pPr>
        <w:spacing w:after="0" w:line="240" w:lineRule="auto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174DE7" w:rsidRPr="00C31209" w:rsidRDefault="00174DE7" w:rsidP="00174DE7">
      <w:pPr>
        <w:spacing w:after="0" w:line="240" w:lineRule="auto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C3120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</w:t>
      </w:r>
      <w:r w:rsidRPr="00C31209">
        <w:rPr>
          <w:rFonts w:ascii="Arial" w:eastAsia="Times New Roman" w:hAnsi="Arial" w:cs="Arial"/>
          <w:b/>
          <w:bCs/>
          <w:color w:val="1B1B1B"/>
          <w:sz w:val="24"/>
          <w:szCs w:val="24"/>
          <w:u w:val="single"/>
          <w:lang w:eastAsia="pl-PL"/>
        </w:rPr>
        <w:t>. CZEKAJĄC NA KOLEŻANKĘ</w:t>
      </w:r>
      <w:r w:rsidRPr="00C3120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, NUDZIŁEM SIĘ STRASZLIWIE.</w:t>
      </w:r>
    </w:p>
    <w:p w:rsidR="00174DE7" w:rsidRPr="00C31209" w:rsidRDefault="00174DE7" w:rsidP="00174DE7">
      <w:pPr>
        <w:spacing w:after="0" w:line="240" w:lineRule="auto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C3120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</w:t>
      </w:r>
    </w:p>
    <w:p w:rsidR="00174DE7" w:rsidRPr="00C31209" w:rsidRDefault="00174DE7" w:rsidP="00C31209">
      <w:pPr>
        <w:spacing w:after="0" w:line="360" w:lineRule="auto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W</w:t>
      </w:r>
      <w:r w:rsidR="00F30393"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ypowiedzenie</w:t>
      </w:r>
      <w:r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pierwsze to zdanie złożone z podrzędnym okolicznikowym czasu</w:t>
      </w:r>
      <w:r w:rsidR="00F30393"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, podkreślone zdanie jest podrzędne i odpowiada na pytanie </w:t>
      </w:r>
      <w:r w:rsidR="00F30393" w:rsidRPr="00C31209">
        <w:rPr>
          <w:rFonts w:ascii="Arial" w:eastAsia="Times New Roman" w:hAnsi="Arial" w:cs="Arial"/>
          <w:bCs/>
          <w:i/>
          <w:color w:val="1B1B1B"/>
          <w:sz w:val="24"/>
          <w:szCs w:val="24"/>
          <w:lang w:eastAsia="pl-PL"/>
        </w:rPr>
        <w:t>kiedy?</w:t>
      </w:r>
    </w:p>
    <w:p w:rsidR="00F30393" w:rsidRPr="00C31209" w:rsidRDefault="00F30393" w:rsidP="00C31209">
      <w:pPr>
        <w:spacing w:after="0" w:line="360" w:lineRule="auto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Drugie wypowiedzenie to konstrukcja </w:t>
      </w:r>
      <w:r w:rsidRPr="00C31209">
        <w:rPr>
          <w:rFonts w:ascii="Arial" w:eastAsia="Times New Roman" w:hAnsi="Arial" w:cs="Arial"/>
          <w:bCs/>
          <w:color w:val="1B1B1B"/>
          <w:sz w:val="24"/>
          <w:szCs w:val="24"/>
          <w:u w:val="single"/>
          <w:lang w:eastAsia="pl-PL"/>
        </w:rPr>
        <w:t xml:space="preserve">z imiesłowowym równoważnikiem zdania, </w:t>
      </w:r>
      <w:r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to ta podkreślona część wypowiedzenia. Występuje tam imies</w:t>
      </w:r>
      <w:r w:rsidR="004B2484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łów przysłówkowy współczesny, (poznacie po końcówce</w:t>
      </w:r>
      <w:r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</w:t>
      </w:r>
      <w:r w:rsidR="0098056B"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–</w:t>
      </w:r>
      <w:proofErr w:type="spellStart"/>
      <w:r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ąc</w:t>
      </w:r>
      <w:proofErr w:type="spellEnd"/>
      <w:r w:rsidR="004B2484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)</w:t>
      </w:r>
      <w:r w:rsidR="0098056B"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,gdyż obie czynności: wyrażona imiesłowem </w:t>
      </w:r>
      <w:r w:rsidR="0098056B" w:rsidRPr="00C31209">
        <w:rPr>
          <w:rFonts w:ascii="Arial" w:eastAsia="Times New Roman" w:hAnsi="Arial" w:cs="Arial"/>
          <w:bCs/>
          <w:color w:val="1B1B1B"/>
          <w:sz w:val="24"/>
          <w:szCs w:val="24"/>
          <w:u w:val="single"/>
          <w:lang w:eastAsia="pl-PL"/>
        </w:rPr>
        <w:t xml:space="preserve">czekając </w:t>
      </w:r>
      <w:r w:rsidR="0098056B"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i  osobowa forma czasownika </w:t>
      </w:r>
      <w:r w:rsidR="0098056B" w:rsidRPr="00C31209">
        <w:rPr>
          <w:rFonts w:ascii="Arial" w:eastAsia="Times New Roman" w:hAnsi="Arial" w:cs="Arial"/>
          <w:bCs/>
          <w:color w:val="1B1B1B"/>
          <w:sz w:val="24"/>
          <w:szCs w:val="24"/>
          <w:u w:val="single"/>
          <w:lang w:eastAsia="pl-PL"/>
        </w:rPr>
        <w:t xml:space="preserve">nudziłem się  </w:t>
      </w:r>
      <w:r w:rsidR="0098056B" w:rsidRPr="00C31209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zachodzą w tym samym czasie.</w:t>
      </w:r>
    </w:p>
    <w:p w:rsidR="00174DE7" w:rsidRPr="00C31209" w:rsidRDefault="00174DE7" w:rsidP="00C31209">
      <w:pPr>
        <w:spacing w:after="0" w:line="360" w:lineRule="auto"/>
        <w:rPr>
          <w:rFonts w:ascii="Arial" w:hAnsi="Arial" w:cs="Arial"/>
          <w:spacing w:val="4"/>
          <w:sz w:val="24"/>
          <w:szCs w:val="24"/>
          <w:u w:val="single"/>
        </w:rPr>
      </w:pPr>
    </w:p>
    <w:p w:rsidR="00F30393" w:rsidRPr="004B2484" w:rsidRDefault="00F30393" w:rsidP="004B248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pacing w:val="4"/>
          <w:sz w:val="24"/>
          <w:szCs w:val="24"/>
        </w:rPr>
      </w:pPr>
      <w:r w:rsidRPr="004B2484">
        <w:rPr>
          <w:rFonts w:ascii="Arial" w:hAnsi="Arial" w:cs="Arial"/>
          <w:spacing w:val="4"/>
          <w:sz w:val="24"/>
          <w:szCs w:val="24"/>
        </w:rPr>
        <w:t>porównajmy kolejne przykłady:</w:t>
      </w:r>
    </w:p>
    <w:p w:rsidR="0098056B" w:rsidRPr="00C31209" w:rsidRDefault="0098056B" w:rsidP="00C3120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pacing w:val="4"/>
          <w:sz w:val="24"/>
          <w:szCs w:val="24"/>
        </w:rPr>
      </w:pPr>
      <w:r w:rsidRPr="00C31209">
        <w:rPr>
          <w:rFonts w:ascii="Arial" w:hAnsi="Arial" w:cs="Arial"/>
          <w:spacing w:val="4"/>
          <w:sz w:val="24"/>
          <w:szCs w:val="24"/>
          <w:u w:val="single"/>
        </w:rPr>
        <w:t>Kiedy zrobił kolację,</w:t>
      </w:r>
      <w:r w:rsidRPr="00C31209">
        <w:rPr>
          <w:rFonts w:ascii="Arial" w:hAnsi="Arial" w:cs="Arial"/>
          <w:spacing w:val="4"/>
          <w:sz w:val="24"/>
          <w:szCs w:val="24"/>
        </w:rPr>
        <w:t xml:space="preserve"> włączył telewizor.</w:t>
      </w:r>
    </w:p>
    <w:p w:rsidR="00F30393" w:rsidRPr="00C31209" w:rsidRDefault="00F30393" w:rsidP="00C3120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pacing w:val="4"/>
          <w:sz w:val="24"/>
          <w:szCs w:val="24"/>
        </w:rPr>
      </w:pPr>
      <w:r w:rsidRPr="00C31209">
        <w:rPr>
          <w:rFonts w:ascii="Arial" w:hAnsi="Arial" w:cs="Arial"/>
          <w:spacing w:val="4"/>
          <w:sz w:val="24"/>
          <w:szCs w:val="24"/>
          <w:u w:val="single"/>
        </w:rPr>
        <w:t>Zrobiwszy kolację</w:t>
      </w:r>
      <w:r w:rsidRPr="00C31209">
        <w:rPr>
          <w:rFonts w:ascii="Arial" w:hAnsi="Arial" w:cs="Arial"/>
          <w:spacing w:val="4"/>
          <w:sz w:val="24"/>
          <w:szCs w:val="24"/>
        </w:rPr>
        <w:t xml:space="preserve"> ,włączył telewizor.</w:t>
      </w:r>
    </w:p>
    <w:p w:rsidR="0098056B" w:rsidRPr="00C31209" w:rsidRDefault="0098056B" w:rsidP="0098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079A" w:rsidRPr="00313D94" w:rsidRDefault="0098056B" w:rsidP="0098056B">
      <w:pPr>
        <w:spacing w:after="0" w:line="480" w:lineRule="auto"/>
        <w:rPr>
          <w:rFonts w:ascii="Arial" w:hAnsi="Arial" w:cs="Arial"/>
          <w:spacing w:val="4"/>
          <w:sz w:val="24"/>
          <w:szCs w:val="24"/>
        </w:rPr>
      </w:pPr>
      <w:r w:rsidRPr="00C31209">
        <w:rPr>
          <w:rFonts w:ascii="Arial" w:hAnsi="Arial" w:cs="Arial"/>
          <w:spacing w:val="4"/>
          <w:sz w:val="24"/>
          <w:szCs w:val="24"/>
        </w:rPr>
        <w:t xml:space="preserve">Pierwsze wypowiedzenie to zdanie złożone z </w:t>
      </w:r>
      <w:r w:rsidRPr="00C31209">
        <w:rPr>
          <w:rFonts w:ascii="Arial" w:hAnsi="Arial" w:cs="Arial"/>
          <w:spacing w:val="4"/>
          <w:sz w:val="24"/>
          <w:szCs w:val="24"/>
          <w:u w:val="single"/>
        </w:rPr>
        <w:t>podrzędnym okolicznikowym czasu</w:t>
      </w:r>
      <w:r w:rsidRPr="00C31209">
        <w:rPr>
          <w:rFonts w:ascii="Arial" w:hAnsi="Arial" w:cs="Arial"/>
          <w:spacing w:val="4"/>
          <w:sz w:val="24"/>
          <w:szCs w:val="24"/>
        </w:rPr>
        <w:t xml:space="preserve"> – podkreślone zdanie podrzędne</w:t>
      </w:r>
      <w:r w:rsidR="00C31209">
        <w:rPr>
          <w:rFonts w:ascii="Arial" w:hAnsi="Arial" w:cs="Arial"/>
          <w:spacing w:val="4"/>
          <w:sz w:val="24"/>
          <w:szCs w:val="24"/>
        </w:rPr>
        <w:t>,</w:t>
      </w:r>
      <w:r w:rsidRPr="00C31209">
        <w:rPr>
          <w:rFonts w:ascii="Arial" w:hAnsi="Arial" w:cs="Arial"/>
          <w:spacing w:val="4"/>
          <w:sz w:val="24"/>
          <w:szCs w:val="24"/>
        </w:rPr>
        <w:t xml:space="preserve"> a drugie wypowiedzenie to wypowiedzenie złożone z </w:t>
      </w:r>
      <w:r w:rsidRPr="00C31209">
        <w:rPr>
          <w:rFonts w:ascii="Arial" w:hAnsi="Arial" w:cs="Arial"/>
          <w:spacing w:val="4"/>
          <w:sz w:val="24"/>
          <w:szCs w:val="24"/>
          <w:u w:val="single"/>
        </w:rPr>
        <w:t>imiesłowowym równoważnikiem zdania</w:t>
      </w:r>
      <w:r w:rsidRPr="00C31209">
        <w:rPr>
          <w:rFonts w:ascii="Arial" w:hAnsi="Arial" w:cs="Arial"/>
          <w:spacing w:val="4"/>
          <w:sz w:val="24"/>
          <w:szCs w:val="24"/>
        </w:rPr>
        <w:t>, jest tu imiesłów przysłówkowy uprzedni ,który wyr</w:t>
      </w:r>
      <w:r w:rsidR="004B2484">
        <w:rPr>
          <w:rFonts w:ascii="Arial" w:hAnsi="Arial" w:cs="Arial"/>
          <w:spacing w:val="4"/>
          <w:sz w:val="24"/>
          <w:szCs w:val="24"/>
        </w:rPr>
        <w:t>aża czynność wcześniejszą niż ta wyrażona</w:t>
      </w:r>
      <w:r w:rsidRPr="00C31209">
        <w:rPr>
          <w:rFonts w:ascii="Arial" w:hAnsi="Arial" w:cs="Arial"/>
          <w:spacing w:val="4"/>
          <w:sz w:val="24"/>
          <w:szCs w:val="24"/>
        </w:rPr>
        <w:t xml:space="preserve"> czasownikiem </w:t>
      </w:r>
      <w:r w:rsidR="004B2484">
        <w:rPr>
          <w:rFonts w:ascii="Arial" w:hAnsi="Arial" w:cs="Arial"/>
          <w:spacing w:val="4"/>
          <w:sz w:val="24"/>
          <w:szCs w:val="24"/>
        </w:rPr>
        <w:t xml:space="preserve">osobowym </w:t>
      </w:r>
      <w:r w:rsidRPr="00C31209">
        <w:rPr>
          <w:rFonts w:ascii="Arial" w:hAnsi="Arial" w:cs="Arial"/>
          <w:spacing w:val="4"/>
          <w:sz w:val="24"/>
          <w:szCs w:val="24"/>
        </w:rPr>
        <w:t>w zdaniu.</w:t>
      </w:r>
      <w:r w:rsidR="002B079A" w:rsidRPr="00C31209">
        <w:rPr>
          <w:rFonts w:ascii="Arial" w:hAnsi="Arial" w:cs="Arial"/>
          <w:spacing w:val="4"/>
          <w:sz w:val="24"/>
          <w:szCs w:val="24"/>
        </w:rPr>
        <w:t xml:space="preserve"> Co jest ważne ? W obu częściach wypowiedzenia z imiesłowowym równoważnikiem zdania musi być ten sam podmiot np.  Idąc do pracy, oglądał wystawy. Podmiot ten sam  ,,</w:t>
      </w:r>
      <w:r w:rsidR="002B079A" w:rsidRPr="00C31209">
        <w:rPr>
          <w:rFonts w:ascii="Arial" w:hAnsi="Arial" w:cs="Arial"/>
          <w:b/>
          <w:spacing w:val="4"/>
          <w:sz w:val="24"/>
          <w:szCs w:val="24"/>
        </w:rPr>
        <w:t xml:space="preserve">on’’- </w:t>
      </w:r>
      <w:r w:rsidR="002B079A" w:rsidRPr="00C31209">
        <w:rPr>
          <w:rFonts w:ascii="Arial" w:hAnsi="Arial" w:cs="Arial"/>
          <w:spacing w:val="4"/>
          <w:sz w:val="24"/>
          <w:szCs w:val="24"/>
        </w:rPr>
        <w:t>szedł i oglądał, inaczej będzie błąd np., Idąc do pracy, przefrunął mu ptak.  ,,</w:t>
      </w:r>
      <w:r w:rsidR="002B079A" w:rsidRPr="00C31209">
        <w:rPr>
          <w:rFonts w:ascii="Arial" w:hAnsi="Arial" w:cs="Arial"/>
          <w:b/>
          <w:spacing w:val="4"/>
          <w:sz w:val="24"/>
          <w:szCs w:val="24"/>
        </w:rPr>
        <w:t>on</w:t>
      </w:r>
      <w:r w:rsidR="002B079A" w:rsidRPr="00C31209">
        <w:rPr>
          <w:rFonts w:ascii="Arial" w:hAnsi="Arial" w:cs="Arial"/>
          <w:spacing w:val="4"/>
          <w:sz w:val="24"/>
          <w:szCs w:val="24"/>
        </w:rPr>
        <w:t xml:space="preserve"> ‘’szedł    </w:t>
      </w:r>
      <w:r w:rsidR="002B079A" w:rsidRPr="00C31209">
        <w:rPr>
          <w:rFonts w:ascii="Arial" w:hAnsi="Arial" w:cs="Arial"/>
          <w:b/>
          <w:spacing w:val="4"/>
          <w:sz w:val="24"/>
          <w:szCs w:val="24"/>
        </w:rPr>
        <w:t xml:space="preserve">,,ptak‘’ </w:t>
      </w:r>
      <w:r w:rsidR="004B2484">
        <w:rPr>
          <w:rFonts w:ascii="Arial" w:hAnsi="Arial" w:cs="Arial"/>
          <w:spacing w:val="4"/>
          <w:sz w:val="24"/>
          <w:szCs w:val="24"/>
        </w:rPr>
        <w:t xml:space="preserve">przefrunął </w:t>
      </w:r>
      <w:r w:rsidR="002B079A" w:rsidRPr="00C31209">
        <w:rPr>
          <w:rFonts w:ascii="Arial" w:hAnsi="Arial" w:cs="Arial"/>
          <w:spacing w:val="4"/>
          <w:sz w:val="24"/>
          <w:szCs w:val="24"/>
        </w:rPr>
        <w:t>,czyli 2 podmioty.</w:t>
      </w:r>
    </w:p>
    <w:p w:rsidR="00C31209" w:rsidRDefault="002B079A" w:rsidP="00C31209">
      <w:pPr>
        <w:spacing w:line="0" w:lineRule="atLeast"/>
        <w:rPr>
          <w:rFonts w:ascii="Arial" w:eastAsia="Arial" w:hAnsi="Arial"/>
          <w:sz w:val="24"/>
          <w:szCs w:val="24"/>
        </w:rPr>
      </w:pPr>
      <w:r w:rsidRPr="00C31209">
        <w:rPr>
          <w:rFonts w:ascii="Arial" w:hAnsi="Arial" w:cs="Arial"/>
          <w:spacing w:val="4"/>
          <w:sz w:val="24"/>
          <w:szCs w:val="24"/>
        </w:rPr>
        <w:lastRenderedPageBreak/>
        <w:t xml:space="preserve">Wykonaj </w:t>
      </w:r>
      <w:r w:rsidR="00C31209">
        <w:rPr>
          <w:rFonts w:ascii="Arial" w:eastAsia="Arial" w:hAnsi="Arial"/>
          <w:sz w:val="24"/>
          <w:szCs w:val="24"/>
        </w:rPr>
        <w:t xml:space="preserve"> wykresy</w:t>
      </w:r>
      <w:r w:rsidR="00C31209" w:rsidRPr="00C31209">
        <w:rPr>
          <w:rFonts w:ascii="Arial" w:eastAsia="Arial" w:hAnsi="Arial"/>
          <w:sz w:val="24"/>
          <w:szCs w:val="24"/>
        </w:rPr>
        <w:t xml:space="preserve"> zdań. Uwaga ! imiesłowowy równoważnik zda</w:t>
      </w:r>
      <w:r w:rsidR="00313D94">
        <w:rPr>
          <w:rFonts w:ascii="Arial" w:eastAsia="Arial" w:hAnsi="Arial"/>
          <w:sz w:val="24"/>
          <w:szCs w:val="24"/>
        </w:rPr>
        <w:t>nia rysujemy na wykresie falistą</w:t>
      </w:r>
      <w:r w:rsidR="00C31209" w:rsidRPr="00C31209">
        <w:rPr>
          <w:rFonts w:ascii="Arial" w:eastAsia="Arial" w:hAnsi="Arial"/>
          <w:sz w:val="24"/>
          <w:szCs w:val="24"/>
        </w:rPr>
        <w:t xml:space="preserve"> linią.</w:t>
      </w:r>
      <w:r w:rsidR="00C31209">
        <w:rPr>
          <w:rFonts w:ascii="Arial" w:eastAsia="Arial" w:hAnsi="Arial"/>
          <w:sz w:val="24"/>
          <w:szCs w:val="24"/>
        </w:rPr>
        <w:t xml:space="preserve"> Postaw pytanie na wykresie.</w:t>
      </w:r>
    </w:p>
    <w:p w:rsidR="00313D94" w:rsidRPr="00C31209" w:rsidRDefault="00313D94" w:rsidP="00C31209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C31209" w:rsidRDefault="00C31209" w:rsidP="00C31209">
      <w:pPr>
        <w:spacing w:line="112" w:lineRule="exact"/>
        <w:rPr>
          <w:rFonts w:ascii="Times New Roman" w:eastAsia="Times New Roman" w:hAnsi="Times New Roman"/>
        </w:rPr>
      </w:pPr>
    </w:p>
    <w:p w:rsidR="00C31209" w:rsidRDefault="00C31209" w:rsidP="00C31209">
      <w:pPr>
        <w:numPr>
          <w:ilvl w:val="0"/>
          <w:numId w:val="4"/>
        </w:numPr>
        <w:tabs>
          <w:tab w:val="left" w:pos="540"/>
        </w:tabs>
        <w:spacing w:after="0" w:line="0" w:lineRule="atLeast"/>
        <w:ind w:left="540" w:hanging="264"/>
        <w:rPr>
          <w:rFonts w:ascii="Arial" w:eastAsia="Arial" w:hAnsi="Arial"/>
        </w:rPr>
      </w:pPr>
      <w:r>
        <w:rPr>
          <w:rFonts w:ascii="Arial" w:eastAsia="Arial" w:hAnsi="Arial"/>
        </w:rPr>
        <w:t>Wracając ze spaceru, wstąpiłem na lody.</w:t>
      </w:r>
    </w:p>
    <w:p w:rsidR="00C31209" w:rsidRDefault="00C31209" w:rsidP="00C31209">
      <w:pPr>
        <w:spacing w:line="90" w:lineRule="exact"/>
        <w:rPr>
          <w:rFonts w:ascii="Arial" w:eastAsia="Arial" w:hAnsi="Arial"/>
        </w:rPr>
      </w:pPr>
    </w:p>
    <w:p w:rsidR="00C31209" w:rsidRDefault="00C31209" w:rsidP="00C31209">
      <w:pPr>
        <w:numPr>
          <w:ilvl w:val="0"/>
          <w:numId w:val="4"/>
        </w:numPr>
        <w:tabs>
          <w:tab w:val="left" w:pos="540"/>
        </w:tabs>
        <w:spacing w:after="0" w:line="0" w:lineRule="atLeast"/>
        <w:ind w:left="540" w:hanging="264"/>
        <w:rPr>
          <w:rFonts w:ascii="Arial" w:eastAsia="Arial" w:hAnsi="Arial"/>
        </w:rPr>
      </w:pPr>
      <w:r>
        <w:rPr>
          <w:rFonts w:ascii="Arial" w:eastAsia="Arial" w:hAnsi="Arial"/>
        </w:rPr>
        <w:t>Szedłem do kolegi, zbytnio się nie spiesząc.</w:t>
      </w:r>
    </w:p>
    <w:p w:rsidR="00C31209" w:rsidRDefault="00C31209" w:rsidP="00C31209">
      <w:pPr>
        <w:spacing w:line="90" w:lineRule="exact"/>
        <w:rPr>
          <w:rFonts w:ascii="Arial" w:eastAsia="Arial" w:hAnsi="Arial"/>
        </w:rPr>
      </w:pPr>
    </w:p>
    <w:p w:rsidR="00C31209" w:rsidRDefault="00C31209" w:rsidP="00C31209">
      <w:pPr>
        <w:numPr>
          <w:ilvl w:val="0"/>
          <w:numId w:val="4"/>
        </w:numPr>
        <w:tabs>
          <w:tab w:val="left" w:pos="540"/>
        </w:tabs>
        <w:spacing w:after="0" w:line="0" w:lineRule="atLeast"/>
        <w:ind w:left="540" w:hanging="264"/>
        <w:rPr>
          <w:rFonts w:ascii="Arial" w:eastAsia="Arial" w:hAnsi="Arial"/>
        </w:rPr>
      </w:pPr>
      <w:r>
        <w:rPr>
          <w:rFonts w:ascii="Arial" w:eastAsia="Arial" w:hAnsi="Arial"/>
        </w:rPr>
        <w:t>Wróciwszy z pracy, poszedłem do parku.</w:t>
      </w:r>
    </w:p>
    <w:p w:rsidR="00C31209" w:rsidRDefault="00C31209" w:rsidP="00C31209">
      <w:pPr>
        <w:spacing w:line="90" w:lineRule="exact"/>
        <w:rPr>
          <w:rFonts w:ascii="Arial" w:eastAsia="Arial" w:hAnsi="Arial"/>
        </w:rPr>
      </w:pPr>
    </w:p>
    <w:p w:rsidR="00C31209" w:rsidRDefault="00C31209" w:rsidP="00C31209">
      <w:pPr>
        <w:numPr>
          <w:ilvl w:val="0"/>
          <w:numId w:val="4"/>
        </w:numPr>
        <w:tabs>
          <w:tab w:val="left" w:pos="540"/>
        </w:tabs>
        <w:spacing w:after="0" w:line="0" w:lineRule="atLeast"/>
        <w:ind w:left="540" w:hanging="264"/>
        <w:rPr>
          <w:rFonts w:ascii="Arial" w:eastAsia="Arial" w:hAnsi="Arial"/>
        </w:rPr>
      </w:pPr>
      <w:r>
        <w:rPr>
          <w:rFonts w:ascii="Arial" w:eastAsia="Arial" w:hAnsi="Arial"/>
        </w:rPr>
        <w:t>Robiłem notatki, słuchając wykładu.</w:t>
      </w:r>
    </w:p>
    <w:p w:rsidR="00C31209" w:rsidRDefault="00C31209" w:rsidP="00C31209">
      <w:pPr>
        <w:spacing w:line="90" w:lineRule="exact"/>
        <w:rPr>
          <w:rFonts w:ascii="Arial" w:eastAsia="Arial" w:hAnsi="Arial"/>
        </w:rPr>
      </w:pPr>
    </w:p>
    <w:p w:rsidR="00C31209" w:rsidRDefault="00C31209" w:rsidP="00C31209">
      <w:pPr>
        <w:numPr>
          <w:ilvl w:val="0"/>
          <w:numId w:val="4"/>
        </w:numPr>
        <w:tabs>
          <w:tab w:val="left" w:pos="540"/>
        </w:tabs>
        <w:spacing w:after="0" w:line="0" w:lineRule="atLeast"/>
        <w:ind w:left="540" w:hanging="264"/>
        <w:rPr>
          <w:rFonts w:ascii="Arial" w:eastAsia="Arial" w:hAnsi="Arial"/>
        </w:rPr>
      </w:pPr>
      <w:r>
        <w:rPr>
          <w:rFonts w:ascii="Arial" w:eastAsia="Arial" w:hAnsi="Arial"/>
        </w:rPr>
        <w:t>Ania pilnie się uczyła, ponieważ chciała wziąć udział w konkursie matematycznym.</w:t>
      </w:r>
    </w:p>
    <w:p w:rsidR="00C31209" w:rsidRDefault="00C31209" w:rsidP="00C31209">
      <w:pPr>
        <w:spacing w:line="90" w:lineRule="exact"/>
        <w:rPr>
          <w:rFonts w:ascii="Arial" w:eastAsia="Arial" w:hAnsi="Arial"/>
        </w:rPr>
      </w:pPr>
    </w:p>
    <w:p w:rsidR="00C31209" w:rsidRDefault="00C31209" w:rsidP="00C31209">
      <w:pPr>
        <w:numPr>
          <w:ilvl w:val="0"/>
          <w:numId w:val="4"/>
        </w:numPr>
        <w:tabs>
          <w:tab w:val="left" w:pos="540"/>
        </w:tabs>
        <w:spacing w:after="0" w:line="0" w:lineRule="atLeast"/>
        <w:ind w:left="540" w:hanging="264"/>
        <w:rPr>
          <w:rFonts w:ascii="Arial" w:eastAsia="Arial" w:hAnsi="Arial"/>
        </w:rPr>
      </w:pPr>
      <w:r>
        <w:rPr>
          <w:rFonts w:ascii="Arial" w:eastAsia="Arial" w:hAnsi="Arial"/>
        </w:rPr>
        <w:t>Idę do biblioteki, aby pożyczyć książki.</w:t>
      </w:r>
    </w:p>
    <w:p w:rsidR="00C31209" w:rsidRDefault="00C31209" w:rsidP="00C31209">
      <w:pPr>
        <w:spacing w:line="90" w:lineRule="exact"/>
        <w:rPr>
          <w:rFonts w:ascii="Arial" w:eastAsia="Arial" w:hAnsi="Arial"/>
        </w:rPr>
      </w:pPr>
    </w:p>
    <w:p w:rsidR="00C31209" w:rsidRDefault="00C31209" w:rsidP="00C31209">
      <w:pPr>
        <w:numPr>
          <w:ilvl w:val="0"/>
          <w:numId w:val="4"/>
        </w:numPr>
        <w:tabs>
          <w:tab w:val="left" w:pos="540"/>
        </w:tabs>
        <w:spacing w:after="0" w:line="0" w:lineRule="atLeast"/>
        <w:ind w:left="540" w:hanging="264"/>
        <w:rPr>
          <w:rFonts w:ascii="Arial" w:eastAsia="Arial" w:hAnsi="Arial"/>
        </w:rPr>
      </w:pPr>
      <w:r>
        <w:rPr>
          <w:rFonts w:ascii="Arial" w:eastAsia="Arial" w:hAnsi="Arial"/>
        </w:rPr>
        <w:t>Nie poszliśmy na wycieczkę, ponieważ padał deszcz.</w:t>
      </w:r>
    </w:p>
    <w:p w:rsidR="00C31209" w:rsidRDefault="00C31209" w:rsidP="00C31209">
      <w:pPr>
        <w:spacing w:line="90" w:lineRule="exact"/>
        <w:rPr>
          <w:rFonts w:ascii="Arial" w:eastAsia="Arial" w:hAnsi="Arial"/>
        </w:rPr>
      </w:pPr>
    </w:p>
    <w:p w:rsidR="00C31209" w:rsidRDefault="00C31209" w:rsidP="00C31209">
      <w:pPr>
        <w:numPr>
          <w:ilvl w:val="0"/>
          <w:numId w:val="4"/>
        </w:numPr>
        <w:tabs>
          <w:tab w:val="left" w:pos="540"/>
        </w:tabs>
        <w:spacing w:after="0" w:line="0" w:lineRule="atLeast"/>
        <w:ind w:left="540" w:hanging="264"/>
        <w:rPr>
          <w:rFonts w:ascii="Arial" w:eastAsia="Arial" w:hAnsi="Arial"/>
        </w:rPr>
      </w:pPr>
      <w:r>
        <w:rPr>
          <w:rFonts w:ascii="Arial" w:eastAsia="Arial" w:hAnsi="Arial"/>
        </w:rPr>
        <w:t>Poszedłem d</w:t>
      </w:r>
      <w:r w:rsidR="004B2484">
        <w:rPr>
          <w:rFonts w:ascii="Arial" w:eastAsia="Arial" w:hAnsi="Arial"/>
        </w:rPr>
        <w:t>o lasu, żeby nazbierać grzybów.</w:t>
      </w:r>
      <w:bookmarkStart w:id="0" w:name="_GoBack"/>
      <w:bookmarkEnd w:id="0"/>
    </w:p>
    <w:p w:rsidR="00C31209" w:rsidRDefault="00C31209" w:rsidP="00C31209">
      <w:pPr>
        <w:spacing w:line="90" w:lineRule="exact"/>
        <w:rPr>
          <w:rFonts w:ascii="Arial" w:eastAsia="Arial" w:hAnsi="Arial"/>
        </w:rPr>
      </w:pPr>
    </w:p>
    <w:p w:rsidR="00C31209" w:rsidRDefault="00C31209" w:rsidP="00C31209">
      <w:pPr>
        <w:numPr>
          <w:ilvl w:val="0"/>
          <w:numId w:val="4"/>
        </w:numPr>
        <w:tabs>
          <w:tab w:val="left" w:pos="540"/>
        </w:tabs>
        <w:spacing w:after="0" w:line="0" w:lineRule="atLeast"/>
        <w:ind w:left="540" w:hanging="264"/>
        <w:rPr>
          <w:rFonts w:ascii="Arial" w:eastAsia="Arial" w:hAnsi="Arial"/>
        </w:rPr>
      </w:pPr>
      <w:r>
        <w:rPr>
          <w:rFonts w:ascii="Arial" w:eastAsia="Arial" w:hAnsi="Arial"/>
        </w:rPr>
        <w:t>Karol pilnie trenował, chcąc szybko osiągnąć sukces.</w:t>
      </w:r>
    </w:p>
    <w:p w:rsidR="00313D94" w:rsidRDefault="00313D94" w:rsidP="00313D94">
      <w:pPr>
        <w:pStyle w:val="Akapitzlist"/>
        <w:rPr>
          <w:rFonts w:ascii="Arial" w:eastAsia="Arial" w:hAnsi="Arial"/>
        </w:rPr>
      </w:pPr>
    </w:p>
    <w:p w:rsidR="00313D94" w:rsidRDefault="00313D94" w:rsidP="00313D94">
      <w:pPr>
        <w:tabs>
          <w:tab w:val="left" w:pos="540"/>
        </w:tabs>
        <w:spacing w:after="0" w:line="0" w:lineRule="atLeast"/>
        <w:ind w:left="540"/>
        <w:rPr>
          <w:rFonts w:ascii="Arial" w:eastAsia="Arial" w:hAnsi="Arial"/>
        </w:rPr>
      </w:pPr>
      <w:r w:rsidRPr="00313D94">
        <w:rPr>
          <w:rFonts w:ascii="Arial" w:eastAsia="Arial" w:hAnsi="Arial"/>
          <w:highlight w:val="yellow"/>
        </w:rPr>
        <w:t>Wykresy potraktujcie jak pracę, którą sprawdzam – odeślijcie.</w:t>
      </w:r>
    </w:p>
    <w:p w:rsidR="00313D94" w:rsidRDefault="00313D94" w:rsidP="00313D94">
      <w:pPr>
        <w:tabs>
          <w:tab w:val="left" w:pos="540"/>
        </w:tabs>
        <w:spacing w:after="0" w:line="0" w:lineRule="atLeast"/>
        <w:ind w:left="540"/>
        <w:rPr>
          <w:rFonts w:ascii="Arial" w:eastAsia="Arial" w:hAnsi="Arial"/>
        </w:rPr>
      </w:pPr>
    </w:p>
    <w:p w:rsidR="00313D94" w:rsidRPr="00313D94" w:rsidRDefault="00313D94" w:rsidP="00C31209">
      <w:pPr>
        <w:rPr>
          <w:rFonts w:ascii="Arial" w:eastAsia="Arial" w:hAnsi="Arial"/>
          <w:sz w:val="28"/>
          <w:szCs w:val="28"/>
        </w:rPr>
        <w:sectPr w:rsidR="00313D94" w:rsidRPr="00313D94">
          <w:pgSz w:w="11900" w:h="16838"/>
          <w:pgMar w:top="713" w:right="986" w:bottom="86" w:left="1000" w:header="0" w:footer="0" w:gutter="0"/>
          <w:cols w:space="708"/>
        </w:sectPr>
      </w:pPr>
      <w:r>
        <w:rPr>
          <w:rFonts w:ascii="Arial" w:eastAsia="Arial" w:hAnsi="Arial"/>
          <w:sz w:val="28"/>
          <w:szCs w:val="28"/>
        </w:rPr>
        <w:t xml:space="preserve">Oczywiście  w razie trudności  piszcie i dzwońcie i odsyłam was do podręcznika! </w:t>
      </w:r>
    </w:p>
    <w:p w:rsidR="00C31209" w:rsidRDefault="00C31209" w:rsidP="00C31209">
      <w:pPr>
        <w:spacing w:line="200" w:lineRule="exact"/>
        <w:rPr>
          <w:rFonts w:ascii="Times New Roman" w:eastAsia="Times New Roman" w:hAnsi="Times New Roman"/>
        </w:rPr>
      </w:pPr>
    </w:p>
    <w:p w:rsidR="00C31209" w:rsidRDefault="00C31209" w:rsidP="00C31209">
      <w:pPr>
        <w:spacing w:line="200" w:lineRule="exact"/>
        <w:rPr>
          <w:rFonts w:ascii="Times New Roman" w:eastAsia="Times New Roman" w:hAnsi="Times New Roman"/>
        </w:rPr>
      </w:pPr>
    </w:p>
    <w:p w:rsidR="00C31209" w:rsidRDefault="00C31209" w:rsidP="00C31209">
      <w:pPr>
        <w:spacing w:line="300" w:lineRule="exact"/>
        <w:rPr>
          <w:rFonts w:ascii="Times New Roman" w:eastAsia="Times New Roman" w:hAnsi="Times New Roman"/>
        </w:rPr>
      </w:pPr>
    </w:p>
    <w:p w:rsidR="00C31209" w:rsidRDefault="00C31209" w:rsidP="00C31209">
      <w:pPr>
        <w:spacing w:line="200" w:lineRule="exact"/>
        <w:rPr>
          <w:rFonts w:ascii="Times New Roman" w:eastAsia="Times New Roman" w:hAnsi="Times New Roman"/>
        </w:rPr>
      </w:pPr>
    </w:p>
    <w:p w:rsidR="00C31209" w:rsidRDefault="00C31209" w:rsidP="00C31209">
      <w:pPr>
        <w:spacing w:line="225" w:lineRule="exact"/>
        <w:rPr>
          <w:rFonts w:ascii="Times New Roman" w:eastAsia="Times New Roman" w:hAnsi="Times New Roman"/>
        </w:rPr>
      </w:pPr>
    </w:p>
    <w:p w:rsidR="00C31209" w:rsidRPr="0098056B" w:rsidRDefault="00C31209" w:rsidP="00C31209">
      <w:pPr>
        <w:spacing w:after="0" w:line="480" w:lineRule="auto"/>
        <w:rPr>
          <w:rFonts w:cstheme="minorHAnsi"/>
          <w:spacing w:val="4"/>
        </w:rPr>
      </w:pPr>
    </w:p>
    <w:p w:rsidR="002B079A" w:rsidRPr="00C31209" w:rsidRDefault="002B079A" w:rsidP="0098056B">
      <w:pPr>
        <w:spacing w:after="0" w:line="480" w:lineRule="auto"/>
        <w:rPr>
          <w:rFonts w:ascii="Arial" w:hAnsi="Arial" w:cs="Arial"/>
          <w:spacing w:val="4"/>
          <w:sz w:val="24"/>
          <w:szCs w:val="24"/>
        </w:rPr>
      </w:pPr>
    </w:p>
    <w:p w:rsidR="00C31209" w:rsidRDefault="00C31209" w:rsidP="002B079A">
      <w:pPr>
        <w:spacing w:line="244" w:lineRule="auto"/>
        <w:ind w:left="60" w:right="800"/>
        <w:rPr>
          <w:rFonts w:ascii="Arial" w:eastAsia="Arial" w:hAnsi="Arial" w:cs="Arial"/>
          <w:sz w:val="24"/>
          <w:szCs w:val="24"/>
        </w:rPr>
      </w:pPr>
    </w:p>
    <w:p w:rsidR="002B079A" w:rsidRPr="00C31209" w:rsidRDefault="002B079A" w:rsidP="002B079A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2B079A" w:rsidRDefault="002B079A" w:rsidP="002B079A">
      <w:pPr>
        <w:spacing w:line="384" w:lineRule="exact"/>
        <w:rPr>
          <w:rFonts w:ascii="Times New Roman" w:eastAsia="Times New Roman" w:hAnsi="Times New Roman"/>
        </w:rPr>
      </w:pPr>
    </w:p>
    <w:tbl>
      <w:tblPr>
        <w:tblW w:w="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491"/>
        <w:gridCol w:w="64"/>
        <w:gridCol w:w="64"/>
      </w:tblGrid>
      <w:tr w:rsidR="00C31209" w:rsidTr="00C31209">
        <w:trPr>
          <w:trHeight w:val="230"/>
        </w:trPr>
        <w:tc>
          <w:tcPr>
            <w:tcW w:w="32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1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31209" w:rsidTr="00C31209">
        <w:trPr>
          <w:trHeight w:val="81"/>
        </w:trPr>
        <w:tc>
          <w:tcPr>
            <w:tcW w:w="32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91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31209" w:rsidTr="00C31209">
        <w:trPr>
          <w:trHeight w:val="161"/>
        </w:trPr>
        <w:tc>
          <w:tcPr>
            <w:tcW w:w="32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1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31209" w:rsidTr="00C31209">
        <w:trPr>
          <w:trHeight w:val="81"/>
        </w:trPr>
        <w:tc>
          <w:tcPr>
            <w:tcW w:w="32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91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31209" w:rsidTr="00C31209">
        <w:trPr>
          <w:trHeight w:val="43"/>
        </w:trPr>
        <w:tc>
          <w:tcPr>
            <w:tcW w:w="32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1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31209" w:rsidTr="00C31209">
        <w:trPr>
          <w:trHeight w:val="346"/>
        </w:trPr>
        <w:tc>
          <w:tcPr>
            <w:tcW w:w="32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1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209" w:rsidTr="00C31209">
        <w:trPr>
          <w:trHeight w:val="182"/>
        </w:trPr>
        <w:tc>
          <w:tcPr>
            <w:tcW w:w="32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1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31209" w:rsidTr="00C31209">
        <w:trPr>
          <w:trHeight w:val="895"/>
        </w:trPr>
        <w:tc>
          <w:tcPr>
            <w:tcW w:w="32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1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1209" w:rsidTr="00C31209">
        <w:trPr>
          <w:trHeight w:val="1715"/>
        </w:trPr>
        <w:tc>
          <w:tcPr>
            <w:tcW w:w="32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1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" w:type="dxa"/>
            <w:vAlign w:val="bottom"/>
          </w:tcPr>
          <w:p w:rsidR="00C31209" w:rsidRDefault="00C312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B079A" w:rsidRDefault="002B079A" w:rsidP="002B079A">
      <w:pPr>
        <w:spacing w:line="234" w:lineRule="exact"/>
        <w:rPr>
          <w:rFonts w:ascii="Times New Roman" w:eastAsia="Times New Roman" w:hAnsi="Times New Roman"/>
        </w:rPr>
      </w:pPr>
    </w:p>
    <w:p w:rsidR="002B079A" w:rsidRDefault="00A47221" w:rsidP="00C31209">
      <w:pPr>
        <w:spacing w:line="0" w:lineRule="atLeas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2F93"/>
          <w:sz w:val="34"/>
        </w:rPr>
        <w:t>2</w:t>
      </w:r>
      <w:r w:rsidRPr="00C31209">
        <w:rPr>
          <w:rFonts w:ascii="Arial" w:eastAsia="Arial" w:hAnsi="Arial"/>
          <w:b/>
          <w:sz w:val="34"/>
        </w:rPr>
        <w:t xml:space="preserve">. </w:t>
      </w:r>
    </w:p>
    <w:p w:rsidR="0098056B" w:rsidRPr="0098056B" w:rsidRDefault="0098056B" w:rsidP="0098056B">
      <w:pPr>
        <w:spacing w:after="0" w:line="480" w:lineRule="auto"/>
        <w:rPr>
          <w:rFonts w:cstheme="minorHAnsi"/>
          <w:spacing w:val="4"/>
        </w:rPr>
      </w:pPr>
    </w:p>
    <w:sectPr w:rsidR="0098056B" w:rsidRPr="0098056B" w:rsidSect="00C31209">
      <w:pgSz w:w="11900" w:h="16838"/>
      <w:pgMar w:top="713" w:right="986" w:bottom="86" w:left="10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46E87CC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hybridMultilevel"/>
    <w:tmpl w:val="507ED7AA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1832DA8"/>
    <w:multiLevelType w:val="hybridMultilevel"/>
    <w:tmpl w:val="9124A8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A8E"/>
    <w:multiLevelType w:val="hybridMultilevel"/>
    <w:tmpl w:val="1746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56A0B"/>
    <w:multiLevelType w:val="hybridMultilevel"/>
    <w:tmpl w:val="8384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35E3C"/>
    <w:multiLevelType w:val="hybridMultilevel"/>
    <w:tmpl w:val="B0D8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7"/>
    <w:rsid w:val="00174DE7"/>
    <w:rsid w:val="002B079A"/>
    <w:rsid w:val="00313D94"/>
    <w:rsid w:val="004B2484"/>
    <w:rsid w:val="005C37F8"/>
    <w:rsid w:val="0098056B"/>
    <w:rsid w:val="00A47221"/>
    <w:rsid w:val="00C31209"/>
    <w:rsid w:val="00F3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B86A"/>
  <w15:chartTrackingRefBased/>
  <w15:docId w15:val="{3ECA886A-68FF-437E-AB46-16288218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13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778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210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92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2020-04-15T19:09:00Z</dcterms:created>
  <dcterms:modified xsi:type="dcterms:W3CDTF">2020-04-15T22:56:00Z</dcterms:modified>
</cp:coreProperties>
</file>