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25" w:rsidRDefault="00600525" w:rsidP="00600525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Z Ewangelią do pogan – św. Paweł.</w:t>
      </w:r>
    </w:p>
    <w:p w:rsidR="00600525" w:rsidRDefault="00600525" w:rsidP="00600525">
      <w:pPr>
        <w:rPr>
          <w:rFonts w:ascii="Verdana" w:hAnsi="Verdana"/>
          <w:b/>
          <w:bCs/>
          <w:sz w:val="24"/>
          <w:szCs w:val="24"/>
        </w:rPr>
      </w:pP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Z podręcznika odszukaj modlitwę w intencji misjonarzy.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Zapoznaj się z tekstem (podręcznik)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Z tekstu </w:t>
      </w:r>
      <w:proofErr w:type="spellStart"/>
      <w:r>
        <w:rPr>
          <w:rFonts w:ascii="Verdana" w:hAnsi="Verdana"/>
          <w:sz w:val="24"/>
          <w:szCs w:val="24"/>
        </w:rPr>
        <w:t>Dz</w:t>
      </w:r>
      <w:proofErr w:type="spellEnd"/>
      <w:r>
        <w:rPr>
          <w:rFonts w:ascii="Verdana" w:hAnsi="Verdana"/>
          <w:sz w:val="24"/>
          <w:szCs w:val="24"/>
        </w:rPr>
        <w:t xml:space="preserve"> 9,3-11.15-18 wybierz odpowiedzi na pytania: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Czyj głos usłyszał Szaweł?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O co Jezus zapytał </w:t>
      </w:r>
      <w:proofErr w:type="spellStart"/>
      <w:r>
        <w:rPr>
          <w:rFonts w:ascii="Verdana" w:hAnsi="Verdana"/>
          <w:sz w:val="24"/>
          <w:szCs w:val="24"/>
        </w:rPr>
        <w:t>Szawła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Co robił Szaweł od spotkania z Jezusem?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4. Do czego Jezus wybrał </w:t>
      </w:r>
      <w:proofErr w:type="spellStart"/>
      <w:r>
        <w:rPr>
          <w:rFonts w:ascii="Verdana" w:hAnsi="Verdana"/>
          <w:sz w:val="24"/>
          <w:szCs w:val="24"/>
        </w:rPr>
        <w:t>Szawła</w:t>
      </w:r>
      <w:proofErr w:type="spellEnd"/>
      <w:r>
        <w:rPr>
          <w:rFonts w:ascii="Verdana" w:hAnsi="Verdana"/>
          <w:sz w:val="24"/>
          <w:szCs w:val="24"/>
        </w:rPr>
        <w:t>?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Szaweł po nawróceniu stał się wyznawcą Jezusa i gorliwym głosicielem Ewangelii. Głosząc Ewangelię przebył ponad 15 tys. kilometrów. Był prześladowany, więziony, kamieniowany, a na koniec przez 2 lata więziony w Rzymie, gdzie poniósł śmierć męczeńską. 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</w:p>
    <w:p w:rsidR="00600525" w:rsidRPr="005A6B2E" w:rsidRDefault="00600525" w:rsidP="00600525">
      <w:pPr>
        <w:rPr>
          <w:rFonts w:ascii="Verdana" w:hAnsi="Verdana"/>
          <w:b/>
          <w:bCs/>
          <w:sz w:val="24"/>
          <w:szCs w:val="24"/>
        </w:rPr>
      </w:pPr>
      <w:r w:rsidRPr="005A6B2E">
        <w:rPr>
          <w:rFonts w:ascii="Verdana" w:hAnsi="Verdana"/>
          <w:b/>
          <w:bCs/>
          <w:sz w:val="24"/>
          <w:szCs w:val="24"/>
        </w:rPr>
        <w:t>Praca domowa</w:t>
      </w:r>
    </w:p>
    <w:p w:rsidR="00600525" w:rsidRDefault="00600525" w:rsidP="0060052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wieczornej modlitwie poleć Bogu misjonarzy, którzy poświęcają swoje życie i umiejętności w służbie innym.</w:t>
      </w:r>
    </w:p>
    <w:p w:rsidR="00A732DD" w:rsidRDefault="00A732DD"/>
    <w:sectPr w:rsidR="00A7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00525"/>
    <w:rsid w:val="00600525"/>
    <w:rsid w:val="00A73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2020-05-18T08:16:00Z</dcterms:created>
  <dcterms:modified xsi:type="dcterms:W3CDTF">2020-05-18T08:16:00Z</dcterms:modified>
</cp:coreProperties>
</file>