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3" w:rsidRDefault="00BD51D3" w:rsidP="00BD51D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Liturgia – dla Boga i dla człowieka.</w:t>
      </w:r>
    </w:p>
    <w:p w:rsidR="00BD51D3" w:rsidRDefault="00BD51D3" w:rsidP="00BD51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Modlitwa.</w:t>
      </w:r>
    </w:p>
    <w:p w:rsidR="00BD51D3" w:rsidRDefault="00BD51D3" w:rsidP="00BD51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temat (podręcznik).</w:t>
      </w:r>
    </w:p>
    <w:p w:rsidR="00BD51D3" w:rsidRDefault="00BD51D3" w:rsidP="00BD51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Na podstawie </w:t>
      </w:r>
      <w:proofErr w:type="spellStart"/>
      <w:r>
        <w:rPr>
          <w:rFonts w:ascii="Verdana" w:hAnsi="Verdana"/>
          <w:sz w:val="24"/>
          <w:szCs w:val="24"/>
        </w:rPr>
        <w:t>Ps</w:t>
      </w:r>
      <w:proofErr w:type="spellEnd"/>
      <w:r>
        <w:rPr>
          <w:rFonts w:ascii="Verdana" w:hAnsi="Verdana"/>
          <w:sz w:val="24"/>
          <w:szCs w:val="24"/>
        </w:rPr>
        <w:t xml:space="preserve"> 145,1-2 dokonaj modlitwy uwielbienia.</w:t>
      </w:r>
    </w:p>
    <w:p w:rsidR="00BD51D3" w:rsidRDefault="00BD51D3" w:rsidP="00BD51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BD51D3" w:rsidRDefault="00BD51D3" w:rsidP="00BD51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liturgii uwielbiamy Boga, który nas uświęca. Jednym ze sposobów, które mocno angażują nasze serce, a przez to otwierają na działanie łaski Pana Boga, jest śpiew pieśni uwielbienia.</w:t>
      </w:r>
    </w:p>
    <w:p w:rsidR="00BD51D3" w:rsidRDefault="00BD51D3" w:rsidP="00BD51D3">
      <w:pPr>
        <w:rPr>
          <w:rFonts w:ascii="Verdana" w:hAnsi="Verdana"/>
          <w:sz w:val="24"/>
          <w:szCs w:val="24"/>
        </w:rPr>
      </w:pPr>
    </w:p>
    <w:p w:rsidR="00BD51D3" w:rsidRPr="00733DF4" w:rsidRDefault="00BD51D3" w:rsidP="00BD51D3">
      <w:pPr>
        <w:rPr>
          <w:rFonts w:ascii="Verdana" w:hAnsi="Verdana"/>
          <w:b/>
          <w:bCs/>
          <w:sz w:val="24"/>
          <w:szCs w:val="24"/>
        </w:rPr>
      </w:pPr>
      <w:r w:rsidRPr="00733DF4">
        <w:rPr>
          <w:rFonts w:ascii="Verdana" w:hAnsi="Verdana"/>
          <w:b/>
          <w:bCs/>
          <w:sz w:val="24"/>
          <w:szCs w:val="24"/>
        </w:rPr>
        <w:t>Praca domowa</w:t>
      </w:r>
    </w:p>
    <w:p w:rsidR="00BD51D3" w:rsidRDefault="00BD51D3" w:rsidP="00BD51D3">
      <w:pPr>
        <w:tabs>
          <w:tab w:val="left" w:pos="708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Napisz modlitwę, w której uwielbisz Pana Boga.</w:t>
      </w:r>
    </w:p>
    <w:p w:rsidR="000E1999" w:rsidRDefault="000E1999"/>
    <w:sectPr w:rsidR="000E1999" w:rsidSect="000E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51D3"/>
    <w:rsid w:val="000E1999"/>
    <w:rsid w:val="00BD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2020-05-12T13:43:00Z</dcterms:created>
  <dcterms:modified xsi:type="dcterms:W3CDTF">2020-05-12T13:43:00Z</dcterms:modified>
</cp:coreProperties>
</file>