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A8" w:rsidRDefault="005F1FA8" w:rsidP="005F1FA8">
      <w:pPr>
        <w:rPr>
          <w:rFonts w:ascii="Verdana" w:hAnsi="Verdana"/>
          <w:b/>
          <w:bCs/>
          <w:sz w:val="24"/>
          <w:szCs w:val="24"/>
        </w:rPr>
      </w:pPr>
      <w:r>
        <w:rPr>
          <w:rFonts w:ascii="Verdana" w:hAnsi="Verdana"/>
          <w:b/>
          <w:bCs/>
          <w:sz w:val="24"/>
          <w:szCs w:val="24"/>
        </w:rPr>
        <w:t>Temat: Świat dziecka i nastolatka. Dojrzałe relacje z Bogiem i ludźmi.</w:t>
      </w:r>
    </w:p>
    <w:p w:rsidR="005F1FA8" w:rsidRDefault="005F1FA8" w:rsidP="005F1FA8">
      <w:pPr>
        <w:rPr>
          <w:rFonts w:ascii="Verdana" w:hAnsi="Verdana"/>
          <w:b/>
          <w:bCs/>
          <w:sz w:val="24"/>
          <w:szCs w:val="24"/>
        </w:rPr>
      </w:pPr>
    </w:p>
    <w:p w:rsidR="005F1FA8" w:rsidRDefault="005F1FA8" w:rsidP="005F1FA8">
      <w:pPr>
        <w:rPr>
          <w:rFonts w:ascii="Verdana" w:hAnsi="Verdana"/>
          <w:sz w:val="24"/>
          <w:szCs w:val="24"/>
        </w:rPr>
      </w:pPr>
      <w:r w:rsidRPr="007B7873">
        <w:rPr>
          <w:rFonts w:ascii="Verdana" w:hAnsi="Verdana"/>
          <w:sz w:val="24"/>
          <w:szCs w:val="24"/>
        </w:rPr>
        <w:t>- Modlitwa</w:t>
      </w:r>
      <w:r>
        <w:rPr>
          <w:rFonts w:ascii="Verdana" w:hAnsi="Verdana"/>
          <w:sz w:val="24"/>
          <w:szCs w:val="24"/>
        </w:rPr>
        <w:t>.</w:t>
      </w:r>
    </w:p>
    <w:p w:rsidR="005F1FA8" w:rsidRDefault="005F1FA8" w:rsidP="005F1FA8">
      <w:pPr>
        <w:rPr>
          <w:rFonts w:ascii="Verdana" w:hAnsi="Verdana"/>
          <w:sz w:val="24"/>
          <w:szCs w:val="24"/>
        </w:rPr>
      </w:pPr>
      <w:r>
        <w:rPr>
          <w:rFonts w:ascii="Verdana" w:hAnsi="Verdana"/>
          <w:sz w:val="24"/>
          <w:szCs w:val="24"/>
        </w:rPr>
        <w:t>- Zapoznaj się z tematem (podręcznik).</w:t>
      </w:r>
    </w:p>
    <w:p w:rsidR="005F1FA8" w:rsidRDefault="005F1FA8" w:rsidP="005F1FA8">
      <w:pPr>
        <w:rPr>
          <w:rFonts w:ascii="Verdana" w:hAnsi="Verdana"/>
          <w:sz w:val="24"/>
          <w:szCs w:val="24"/>
        </w:rPr>
      </w:pPr>
      <w:r>
        <w:rPr>
          <w:rFonts w:ascii="Verdana" w:hAnsi="Verdana"/>
          <w:sz w:val="24"/>
          <w:szCs w:val="24"/>
        </w:rPr>
        <w:t>- Odczytaj definicję młodości.</w:t>
      </w:r>
    </w:p>
    <w:p w:rsidR="005F1FA8" w:rsidRDefault="005F1FA8" w:rsidP="005F1FA8">
      <w:pPr>
        <w:rPr>
          <w:rFonts w:ascii="Verdana" w:hAnsi="Verdana"/>
          <w:sz w:val="24"/>
          <w:szCs w:val="24"/>
        </w:rPr>
      </w:pPr>
      <w:r>
        <w:rPr>
          <w:rFonts w:ascii="Verdana" w:hAnsi="Verdana"/>
          <w:sz w:val="24"/>
          <w:szCs w:val="24"/>
        </w:rPr>
        <w:t>- Korzystając z tekstu biblijnego 1Kor 13,11 i odpowiedz na pytania:</w:t>
      </w:r>
    </w:p>
    <w:p w:rsidR="005F1FA8" w:rsidRDefault="005F1FA8" w:rsidP="005F1FA8">
      <w:pPr>
        <w:rPr>
          <w:rFonts w:ascii="Verdana" w:hAnsi="Verdana"/>
          <w:sz w:val="24"/>
          <w:szCs w:val="24"/>
        </w:rPr>
      </w:pPr>
      <w:r>
        <w:rPr>
          <w:rFonts w:ascii="Verdana" w:hAnsi="Verdana"/>
          <w:sz w:val="24"/>
          <w:szCs w:val="24"/>
        </w:rPr>
        <w:t>1. Jakie uczucia są typowo dziecięce?</w:t>
      </w:r>
    </w:p>
    <w:p w:rsidR="005F1FA8" w:rsidRDefault="005F1FA8" w:rsidP="005F1FA8">
      <w:pPr>
        <w:rPr>
          <w:rFonts w:ascii="Verdana" w:hAnsi="Verdana"/>
          <w:sz w:val="24"/>
          <w:szCs w:val="24"/>
        </w:rPr>
      </w:pPr>
      <w:r>
        <w:rPr>
          <w:rFonts w:ascii="Verdana" w:hAnsi="Verdana"/>
          <w:sz w:val="24"/>
          <w:szCs w:val="24"/>
        </w:rPr>
        <w:t>2. Kiedy należy odejść od dziecięcego sposobu życia?</w:t>
      </w:r>
    </w:p>
    <w:p w:rsidR="005F1FA8" w:rsidRDefault="005F1FA8" w:rsidP="005F1FA8">
      <w:pPr>
        <w:rPr>
          <w:rFonts w:ascii="Verdana" w:hAnsi="Verdana"/>
          <w:sz w:val="24"/>
          <w:szCs w:val="24"/>
        </w:rPr>
      </w:pPr>
      <w:r>
        <w:rPr>
          <w:rFonts w:ascii="Verdana" w:hAnsi="Verdana"/>
          <w:sz w:val="24"/>
          <w:szCs w:val="24"/>
        </w:rPr>
        <w:t>3. Dlaczego nie warto pozostać na etapie dziecka, lecz trzeba rozwijać się dalej?</w:t>
      </w:r>
    </w:p>
    <w:p w:rsidR="005F1FA8" w:rsidRDefault="005F1FA8" w:rsidP="005F1FA8">
      <w:pPr>
        <w:rPr>
          <w:rFonts w:ascii="Verdana" w:hAnsi="Verdana"/>
          <w:sz w:val="24"/>
          <w:szCs w:val="24"/>
        </w:rPr>
      </w:pPr>
    </w:p>
    <w:p w:rsidR="005F1FA8" w:rsidRDefault="005F1FA8" w:rsidP="005F1FA8">
      <w:pPr>
        <w:rPr>
          <w:rFonts w:ascii="Verdana" w:hAnsi="Verdana"/>
          <w:sz w:val="24"/>
          <w:szCs w:val="24"/>
        </w:rPr>
      </w:pPr>
      <w:r>
        <w:rPr>
          <w:rFonts w:ascii="Verdana" w:hAnsi="Verdana"/>
          <w:sz w:val="24"/>
          <w:szCs w:val="24"/>
        </w:rPr>
        <w:t>Zapisz w zeszycie:</w:t>
      </w:r>
    </w:p>
    <w:p w:rsidR="005F1FA8" w:rsidRDefault="005F1FA8" w:rsidP="005F1FA8">
      <w:pPr>
        <w:rPr>
          <w:rFonts w:ascii="Verdana" w:hAnsi="Verdana"/>
          <w:sz w:val="24"/>
          <w:szCs w:val="24"/>
        </w:rPr>
      </w:pPr>
      <w:r>
        <w:rPr>
          <w:rFonts w:ascii="Verdana" w:hAnsi="Verdana"/>
          <w:sz w:val="24"/>
          <w:szCs w:val="24"/>
        </w:rPr>
        <w:t>Ojciec Św. Jan Paweł II podczas spotkania z młodzieżą na Westerplatte powiedział ważne słowa: „Musicie od siebie wymagać, choćby inni od was nie wymagali”. Nasze relacje wobec ludzi będą dojrzałe gdy nauczymy się odpowiedzialności za  własne postępowanie. Warto wiedzieć, że istnieją następstwa, skutki, konsekwencje naszych wyborów i naszych działań. Po co? By nie mieć kiedyś pretensji do Pana Boga, do rodziców, do innych, że nikt nam nie powiedział,</w:t>
      </w:r>
      <w:bookmarkStart w:id="0" w:name="_GoBack"/>
      <w:bookmarkEnd w:id="0"/>
      <w:r>
        <w:rPr>
          <w:rFonts w:ascii="Verdana" w:hAnsi="Verdana"/>
          <w:sz w:val="24"/>
          <w:szCs w:val="24"/>
        </w:rPr>
        <w:t xml:space="preserve"> żeśmy nie wiedzieli.</w:t>
      </w:r>
    </w:p>
    <w:p w:rsidR="005F1FA8" w:rsidRDefault="005F1FA8" w:rsidP="005F1FA8">
      <w:pPr>
        <w:rPr>
          <w:rFonts w:ascii="Verdana" w:hAnsi="Verdana"/>
          <w:sz w:val="24"/>
          <w:szCs w:val="24"/>
        </w:rPr>
      </w:pPr>
    </w:p>
    <w:p w:rsidR="005F1FA8" w:rsidRPr="00BE51E9" w:rsidRDefault="005F1FA8" w:rsidP="005F1FA8">
      <w:pPr>
        <w:rPr>
          <w:rFonts w:ascii="Verdana" w:hAnsi="Verdana"/>
          <w:b/>
          <w:bCs/>
          <w:sz w:val="24"/>
          <w:szCs w:val="24"/>
        </w:rPr>
      </w:pPr>
      <w:r w:rsidRPr="00BE51E9">
        <w:rPr>
          <w:rFonts w:ascii="Verdana" w:hAnsi="Verdana"/>
          <w:b/>
          <w:bCs/>
          <w:sz w:val="24"/>
          <w:szCs w:val="24"/>
        </w:rPr>
        <w:t>Praca domowa</w:t>
      </w:r>
    </w:p>
    <w:p w:rsidR="005F1FA8" w:rsidRPr="000F2488" w:rsidRDefault="005F1FA8" w:rsidP="005F1FA8">
      <w:pPr>
        <w:tabs>
          <w:tab w:val="left" w:pos="7088"/>
        </w:tabs>
        <w:rPr>
          <w:rFonts w:ascii="Verdana" w:hAnsi="Verdana"/>
          <w:sz w:val="24"/>
          <w:szCs w:val="24"/>
        </w:rPr>
      </w:pPr>
      <w:r>
        <w:rPr>
          <w:rFonts w:ascii="Verdana" w:hAnsi="Verdana"/>
          <w:sz w:val="24"/>
          <w:szCs w:val="24"/>
        </w:rPr>
        <w:t>Ułóż modlitwę o dobre relacje z najbliższymi i módl się nią przez najbliższy tydzień.</w:t>
      </w:r>
    </w:p>
    <w:p w:rsidR="00544DD0" w:rsidRDefault="00544DD0"/>
    <w:sectPr w:rsidR="00544DD0" w:rsidSect="00EE5C2C">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5F1FA8"/>
    <w:rsid w:val="00544DD0"/>
    <w:rsid w:val="005F1F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851</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2020-05-05T13:55:00Z</dcterms:created>
  <dcterms:modified xsi:type="dcterms:W3CDTF">2020-05-05T13:55:00Z</dcterms:modified>
</cp:coreProperties>
</file>