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C6" w:rsidRDefault="006A23C6" w:rsidP="006A23C6">
      <w:pPr>
        <w:rPr>
          <w:b/>
          <w:i/>
          <w:sz w:val="32"/>
          <w:szCs w:val="32"/>
        </w:rPr>
      </w:pPr>
      <w:r w:rsidRPr="00810A48">
        <w:rPr>
          <w:b/>
          <w:i/>
          <w:sz w:val="32"/>
          <w:szCs w:val="32"/>
        </w:rPr>
        <w:t>Temat: Czar muzyki płynącej ze sceny. Budowa przedstawienia</w:t>
      </w:r>
    </w:p>
    <w:p w:rsidR="006A23C6" w:rsidRDefault="006A23C6" w:rsidP="006A23C6">
      <w:pPr>
        <w:rPr>
          <w:b/>
          <w:i/>
          <w:sz w:val="32"/>
          <w:szCs w:val="32"/>
        </w:rPr>
      </w:pPr>
      <w:r w:rsidRPr="00810A48">
        <w:rPr>
          <w:b/>
          <w:i/>
          <w:sz w:val="32"/>
          <w:szCs w:val="32"/>
        </w:rPr>
        <w:t xml:space="preserve"> operowego.</w:t>
      </w:r>
    </w:p>
    <w:p w:rsidR="006A23C6" w:rsidRPr="00810A48" w:rsidRDefault="006A23C6" w:rsidP="006A23C6">
      <w:pPr>
        <w:rPr>
          <w:b/>
          <w:i/>
          <w:sz w:val="32"/>
          <w:szCs w:val="32"/>
        </w:rPr>
      </w:pPr>
    </w:p>
    <w:p w:rsidR="006A23C6" w:rsidRPr="00D576AA" w:rsidRDefault="006A23C6" w:rsidP="006A23C6">
      <w:pPr>
        <w:rPr>
          <w:sz w:val="28"/>
          <w:szCs w:val="28"/>
        </w:rPr>
      </w:pPr>
      <w:r w:rsidRPr="00D576AA">
        <w:rPr>
          <w:sz w:val="28"/>
          <w:szCs w:val="28"/>
        </w:rPr>
        <w:t>Korzystaj z podręcznika i Internetu</w:t>
      </w:r>
    </w:p>
    <w:p w:rsidR="006A23C6" w:rsidRPr="00810A48" w:rsidRDefault="006A23C6" w:rsidP="006A23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576AA">
        <w:rPr>
          <w:sz w:val="28"/>
          <w:szCs w:val="28"/>
        </w:rPr>
        <w:t>Jak jest zbudowane przedstawienie operowe? Zapoznaj się z terminami</w:t>
      </w:r>
      <w:r>
        <w:rPr>
          <w:sz w:val="28"/>
          <w:szCs w:val="28"/>
        </w:rPr>
        <w:t xml:space="preserve">: </w:t>
      </w:r>
    </w:p>
    <w:p w:rsidR="006A23C6" w:rsidRPr="00D576AA" w:rsidRDefault="006A23C6" w:rsidP="006A23C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Uwertura, a</w:t>
      </w:r>
      <w:r w:rsidRPr="00D576AA">
        <w:rPr>
          <w:sz w:val="28"/>
          <w:szCs w:val="28"/>
        </w:rPr>
        <w:t>kt, scena, aria, scena zbiorowa</w:t>
      </w:r>
    </w:p>
    <w:p w:rsidR="006A23C6" w:rsidRPr="00D576AA" w:rsidRDefault="006A23C6" w:rsidP="006A23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576AA">
        <w:rPr>
          <w:sz w:val="28"/>
          <w:szCs w:val="28"/>
        </w:rPr>
        <w:t xml:space="preserve">Rodzaje głosów: </w:t>
      </w:r>
    </w:p>
    <w:p w:rsidR="006A23C6" w:rsidRPr="00D576AA" w:rsidRDefault="006A23C6" w:rsidP="006A23C6">
      <w:pPr>
        <w:pStyle w:val="Akapitzlist"/>
        <w:rPr>
          <w:sz w:val="28"/>
          <w:szCs w:val="28"/>
        </w:rPr>
      </w:pPr>
      <w:r w:rsidRPr="00D576AA">
        <w:rPr>
          <w:sz w:val="28"/>
          <w:szCs w:val="28"/>
        </w:rPr>
        <w:t>a)mężczyźni: tenor(wysoki głos), bas(niski głos), baryton(głos pośredni między tenorem a basem).</w:t>
      </w:r>
    </w:p>
    <w:p w:rsidR="006A23C6" w:rsidRDefault="006A23C6" w:rsidP="006A23C6">
      <w:pPr>
        <w:rPr>
          <w:sz w:val="28"/>
          <w:szCs w:val="28"/>
        </w:rPr>
      </w:pPr>
      <w:r w:rsidRPr="00810A48">
        <w:rPr>
          <w:sz w:val="28"/>
          <w:szCs w:val="28"/>
        </w:rPr>
        <w:t>b) głosy żeńskie: sopran(wysoki głos</w:t>
      </w:r>
      <w:r>
        <w:rPr>
          <w:sz w:val="28"/>
          <w:szCs w:val="28"/>
        </w:rPr>
        <w:t xml:space="preserve"> żeński ) </w:t>
      </w:r>
    </w:p>
    <w:p w:rsidR="006A23C6" w:rsidRDefault="006A23C6" w:rsidP="006A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alt (niski głos żeński),  </w:t>
      </w:r>
      <w:r w:rsidRPr="00810A48">
        <w:rPr>
          <w:sz w:val="28"/>
          <w:szCs w:val="28"/>
        </w:rPr>
        <w:t xml:space="preserve">mezzosopran(głos pośredni między sopranem a </w:t>
      </w:r>
    </w:p>
    <w:p w:rsidR="006A23C6" w:rsidRPr="00810A48" w:rsidRDefault="006A23C6" w:rsidP="006A23C6">
      <w:pPr>
        <w:rPr>
          <w:sz w:val="28"/>
          <w:szCs w:val="28"/>
        </w:rPr>
      </w:pPr>
      <w:r w:rsidRPr="00810A48">
        <w:rPr>
          <w:sz w:val="28"/>
          <w:szCs w:val="28"/>
        </w:rPr>
        <w:t>altem)</w:t>
      </w:r>
      <w:r>
        <w:rPr>
          <w:sz w:val="28"/>
          <w:szCs w:val="28"/>
        </w:rPr>
        <w:t>.</w:t>
      </w:r>
    </w:p>
    <w:p w:rsidR="006A23C6" w:rsidRPr="00D576AA" w:rsidRDefault="006A23C6" w:rsidP="006A23C6">
      <w:pPr>
        <w:rPr>
          <w:sz w:val="28"/>
          <w:szCs w:val="28"/>
        </w:rPr>
      </w:pPr>
      <w:r w:rsidRPr="00D576AA">
        <w:rPr>
          <w:sz w:val="28"/>
          <w:szCs w:val="28"/>
        </w:rPr>
        <w:t xml:space="preserve">        3. Wymień kilku kompozytorów operowych i tytuły ich dzieł</w:t>
      </w:r>
    </w:p>
    <w:p w:rsidR="006A23C6" w:rsidRPr="00D576AA" w:rsidRDefault="006A23C6" w:rsidP="006A23C6">
      <w:pPr>
        <w:rPr>
          <w:sz w:val="28"/>
          <w:szCs w:val="28"/>
        </w:rPr>
      </w:pPr>
      <w:r w:rsidRPr="00D576AA">
        <w:rPr>
          <w:sz w:val="28"/>
          <w:szCs w:val="28"/>
        </w:rPr>
        <w:t xml:space="preserve">        4. Wysłuchaj dowolnych fragmentów oper.</w:t>
      </w:r>
    </w:p>
    <w:p w:rsidR="006A23C6" w:rsidRPr="00D576AA" w:rsidRDefault="006A23C6" w:rsidP="006A23C6">
      <w:pPr>
        <w:rPr>
          <w:sz w:val="28"/>
          <w:szCs w:val="28"/>
        </w:rPr>
      </w:pPr>
      <w:r w:rsidRPr="00D576AA">
        <w:rPr>
          <w:sz w:val="28"/>
          <w:szCs w:val="28"/>
        </w:rPr>
        <w:t xml:space="preserve">        5. Wymień kilku artystów operowych (polskich i zagranicznych)</w:t>
      </w:r>
      <w:r>
        <w:rPr>
          <w:sz w:val="28"/>
          <w:szCs w:val="28"/>
        </w:rPr>
        <w:t>.</w:t>
      </w:r>
    </w:p>
    <w:p w:rsidR="004A59AE" w:rsidRDefault="006A23C6" w:rsidP="006A23C6">
      <w:r>
        <w:rPr>
          <w:sz w:val="28"/>
          <w:szCs w:val="28"/>
        </w:rPr>
        <w:t>6. Obejrzyj film „ P</w:t>
      </w:r>
      <w:r w:rsidRPr="00D576AA">
        <w:rPr>
          <w:sz w:val="28"/>
          <w:szCs w:val="28"/>
        </w:rPr>
        <w:t>olonez z Halki</w:t>
      </w:r>
      <w:r>
        <w:rPr>
          <w:sz w:val="28"/>
          <w:szCs w:val="28"/>
        </w:rPr>
        <w:t>.</w:t>
      </w:r>
      <w:r w:rsidRPr="00D576AA">
        <w:rPr>
          <w:sz w:val="28"/>
          <w:szCs w:val="28"/>
        </w:rPr>
        <w:t>”</w:t>
      </w:r>
    </w:p>
    <w:sectPr w:rsidR="004A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D64"/>
    <w:multiLevelType w:val="hybridMultilevel"/>
    <w:tmpl w:val="678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A23C6"/>
    <w:rsid w:val="004A59AE"/>
    <w:rsid w:val="006A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3C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2020-06-02T09:05:00Z</dcterms:created>
  <dcterms:modified xsi:type="dcterms:W3CDTF">2020-06-02T09:05:00Z</dcterms:modified>
</cp:coreProperties>
</file>