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1D774C" w:rsidP="007B32EE">
      <w:r>
        <w:t>2.Data:4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1D774C">
        <w:rPr>
          <w:b/>
        </w:rPr>
        <w:t>Kąty przyległe i wierzchołkowe.</w:t>
      </w:r>
    </w:p>
    <w:p w:rsidR="00E71730" w:rsidRDefault="007C5321" w:rsidP="007B32EE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1D774C">
        <w:t>poznamy kąty wierzchołkowe i przyległe.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1D774C">
        <w:t>244,245</w:t>
      </w:r>
    </w:p>
    <w:p w:rsidR="00201FCB" w:rsidRDefault="00201FCB" w:rsidP="007B32EE">
      <w:r>
        <w:t>Obejrzyjcie film</w:t>
      </w:r>
      <w:r w:rsidR="001D774C">
        <w:t xml:space="preserve"> o kątach wierzchołkowych</w:t>
      </w:r>
    </w:p>
    <w:p w:rsidR="001D774C" w:rsidRDefault="001D774C" w:rsidP="007B32EE">
      <w:hyperlink r:id="rId6" w:history="1">
        <w:r w:rsidRPr="00D327E5">
          <w:rPr>
            <w:rStyle w:val="Hipercze"/>
          </w:rPr>
          <w:t>https://www.youtube.com/watch?v=V0JVXHLklqg</w:t>
        </w:r>
      </w:hyperlink>
    </w:p>
    <w:p w:rsidR="001D774C" w:rsidRDefault="001D774C" w:rsidP="007B32EE">
      <w:r>
        <w:t>i katach przyległych</w:t>
      </w:r>
    </w:p>
    <w:p w:rsidR="001D774C" w:rsidRDefault="001D774C" w:rsidP="007B32EE">
      <w:hyperlink r:id="rId7" w:history="1">
        <w:r w:rsidRPr="00D327E5">
          <w:rPr>
            <w:rStyle w:val="Hipercze"/>
          </w:rPr>
          <w:t>https://www.youtube.com/watch?v=j9j2IyvKM9c</w:t>
        </w:r>
      </w:hyperlink>
    </w:p>
    <w:p w:rsidR="00201FCB" w:rsidRDefault="00201FCB" w:rsidP="007B32EE"/>
    <w:p w:rsidR="00201FCB" w:rsidRDefault="00201FCB" w:rsidP="007B32EE">
      <w:r>
        <w:t>oraz</w:t>
      </w:r>
    </w:p>
    <w:p w:rsidR="00EA20CA" w:rsidRDefault="001D774C" w:rsidP="00EA20CA">
      <w:hyperlink r:id="rId8" w:history="1">
        <w:r w:rsidRPr="00D327E5">
          <w:rPr>
            <w:rStyle w:val="Hipercze"/>
          </w:rPr>
          <w:t>https://www.youtube.com/watch?v=3hbHHAWbWFI</w:t>
        </w:r>
      </w:hyperlink>
    </w:p>
    <w:p w:rsidR="001D774C" w:rsidRDefault="001D774C" w:rsidP="00EA20CA"/>
    <w:p w:rsidR="00EA20CA" w:rsidRDefault="00EA20CA" w:rsidP="005170E9">
      <w:r>
        <w:t xml:space="preserve">Rozwiążcie samodzielnie zadania z </w:t>
      </w:r>
      <w:r w:rsidR="00201FCB">
        <w:t>podręcznik</w:t>
      </w:r>
      <w:r w:rsidR="001D774C">
        <w:t>a strona 245,246 zadanie 1,5, 8, 10</w:t>
      </w:r>
      <w:r w:rsidR="00201FCB">
        <w:t xml:space="preserve"> i zapiszcie rozwiązania do zeszytu.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9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  <w:bookmarkStart w:id="0" w:name="_GoBack"/>
      <w:bookmarkEnd w:id="0"/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5D" w:rsidRDefault="00E0765D" w:rsidP="00084737">
      <w:pPr>
        <w:spacing w:after="0" w:line="240" w:lineRule="auto"/>
      </w:pPr>
      <w:r>
        <w:separator/>
      </w:r>
    </w:p>
  </w:endnote>
  <w:endnote w:type="continuationSeparator" w:id="0">
    <w:p w:rsidR="00E0765D" w:rsidRDefault="00E0765D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5D" w:rsidRDefault="00E0765D" w:rsidP="00084737">
      <w:pPr>
        <w:spacing w:after="0" w:line="240" w:lineRule="auto"/>
      </w:pPr>
      <w:r>
        <w:separator/>
      </w:r>
    </w:p>
  </w:footnote>
  <w:footnote w:type="continuationSeparator" w:id="0">
    <w:p w:rsidR="00E0765D" w:rsidRDefault="00E0765D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0765D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CA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bHHAWb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9j2IyvKM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JVXHLklq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2020-06-04T06:28:00Z</dcterms:created>
  <dcterms:modified xsi:type="dcterms:W3CDTF">2020-06-04T06:28:00Z</dcterms:modified>
</cp:coreProperties>
</file>