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331C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331CF0" w:rsidRDefault="003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</w:t>
      </w:r>
    </w:p>
    <w:p w:rsidR="00331CF0" w:rsidRDefault="0033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105 – 107</w:t>
      </w:r>
    </w:p>
    <w:p w:rsidR="00331CF0" w:rsidRDefault="00331CF0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31CF0">
        <w:rPr>
          <w:rFonts w:ascii="Times New Roman" w:hAnsi="Times New Roman" w:cs="Times New Roman"/>
          <w:sz w:val="24"/>
          <w:szCs w:val="24"/>
        </w:rPr>
        <w:t>Ogłoszenia i reklamy – ćwiczenia kształcące umiejętność rozumienia tekstu pisanego.</w:t>
      </w: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A i B ze strony 106.</w:t>
      </w: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ze słówkami znajdującymi się w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(przepisz do zeszytu, przetłumacz i naucz się ich).</w:t>
      </w: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D, E i F na stronie 107. </w:t>
      </w: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EB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tych ćwiczeń do środy(13.05.2020). Sprawdzimy je na lekcji online.</w:t>
      </w:r>
    </w:p>
    <w:p w:rsidR="00296CEB" w:rsidRPr="00331CF0" w:rsidRDefault="00296CEB" w:rsidP="0033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w środę jest sprawdzian z unitu 6.</w:t>
      </w:r>
      <w:bookmarkStart w:id="0" w:name="_GoBack"/>
      <w:bookmarkEnd w:id="0"/>
    </w:p>
    <w:sectPr w:rsidR="00296CEB" w:rsidRPr="0033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F0"/>
    <w:rsid w:val="00296CEB"/>
    <w:rsid w:val="00331CF0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2020-05-10T20:17:00Z</dcterms:created>
  <dcterms:modified xsi:type="dcterms:W3CDTF">2020-05-11T06:23:00Z</dcterms:modified>
</cp:coreProperties>
</file>