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EE" w:rsidRDefault="004F2FF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VI (język angielski)</w:t>
      </w:r>
    </w:p>
    <w:p w:rsidR="004F2FF7" w:rsidRDefault="004F2F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01.06.2020</w:t>
      </w:r>
    </w:p>
    <w:p w:rsidR="004F2FF7" w:rsidRDefault="004F2F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95</w:t>
      </w:r>
    </w:p>
    <w:p w:rsidR="004F2FF7" w:rsidRDefault="004F2FF7" w:rsidP="004F2FF7">
      <w:pPr>
        <w:widowControl w:val="0"/>
        <w:tabs>
          <w:tab w:val="left" w:pos="0"/>
        </w:tabs>
        <w:suppressAutoHyphens/>
        <w:snapToGrid w:val="0"/>
        <w:spacing w:after="0" w:line="100" w:lineRule="atLeast"/>
        <w:textAlignment w:val="baseline"/>
        <w:rPr>
          <w:rFonts w:ascii="Times New Roman" w:eastAsia="SimSun" w:hAnsi="Times New Roman" w:cs="Mangal"/>
          <w:i/>
          <w:i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4F2FF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Zdania twierdzące i przeczące z konstrukcją </w:t>
      </w:r>
      <w:r w:rsidRPr="004F2FF7">
        <w:rPr>
          <w:rFonts w:ascii="Times New Roman" w:eastAsia="SimSun" w:hAnsi="Times New Roman" w:cs="Mangal"/>
          <w:i/>
          <w:iCs/>
          <w:color w:val="000000"/>
          <w:kern w:val="1"/>
          <w:sz w:val="24"/>
          <w:szCs w:val="24"/>
          <w:lang w:eastAsia="hi-IN" w:bidi="hi-IN"/>
        </w:rPr>
        <w:t>Be</w:t>
      </w:r>
      <w:r w:rsidRPr="004F2FF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4F2FF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g</w:t>
      </w:r>
      <w:r w:rsidRPr="004F2FF7">
        <w:rPr>
          <w:rFonts w:ascii="Times New Roman" w:eastAsia="SimSun" w:hAnsi="Times New Roman" w:cs="Mangal"/>
          <w:i/>
          <w:iCs/>
          <w:color w:val="000000"/>
          <w:kern w:val="1"/>
          <w:sz w:val="24"/>
          <w:szCs w:val="24"/>
          <w:lang w:eastAsia="hi-IN" w:bidi="hi-IN"/>
        </w:rPr>
        <w:t>oing</w:t>
      </w:r>
      <w:proofErr w:type="spellEnd"/>
      <w:r w:rsidRPr="004F2FF7">
        <w:rPr>
          <w:rFonts w:ascii="Times New Roman" w:eastAsia="SimSun" w:hAnsi="Times New Roman" w:cs="Mangal"/>
          <w:i/>
          <w:iCs/>
          <w:color w:val="000000"/>
          <w:kern w:val="1"/>
          <w:sz w:val="24"/>
          <w:szCs w:val="24"/>
          <w:lang w:eastAsia="hi-IN" w:bidi="hi-IN"/>
        </w:rPr>
        <w:t xml:space="preserve"> to</w:t>
      </w:r>
      <w:r>
        <w:rPr>
          <w:rFonts w:ascii="Times New Roman" w:eastAsia="SimSun" w:hAnsi="Times New Roman" w:cs="Mangal"/>
          <w:i/>
          <w:iCs/>
          <w:color w:val="000000"/>
          <w:kern w:val="1"/>
          <w:sz w:val="24"/>
          <w:szCs w:val="24"/>
          <w:lang w:eastAsia="hi-IN" w:bidi="hi-IN"/>
        </w:rPr>
        <w:t>.</w:t>
      </w:r>
    </w:p>
    <w:p w:rsidR="004F2FF7" w:rsidRDefault="004F2FF7" w:rsidP="004F2FF7">
      <w:pPr>
        <w:widowControl w:val="0"/>
        <w:tabs>
          <w:tab w:val="left" w:pos="0"/>
        </w:tabs>
        <w:suppressAutoHyphens/>
        <w:snapToGrid w:val="0"/>
        <w:spacing w:after="0" w:line="100" w:lineRule="atLeast"/>
        <w:textAlignment w:val="baseline"/>
        <w:rPr>
          <w:rFonts w:ascii="Times New Roman" w:eastAsia="SimSun" w:hAnsi="Times New Roman" w:cs="Mangal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4F2FF7" w:rsidRDefault="004F2FF7" w:rsidP="004F2FF7">
      <w:pPr>
        <w:widowControl w:val="0"/>
        <w:tabs>
          <w:tab w:val="left" w:pos="0"/>
        </w:tabs>
        <w:suppressAutoHyphens/>
        <w:snapToGrid w:val="0"/>
        <w:spacing w:after="0" w:line="100" w:lineRule="atLeast"/>
        <w:textAlignment w:val="baseline"/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</w:pPr>
      <w:r w:rsidRPr="004F2FF7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 xml:space="preserve">„Be </w:t>
      </w:r>
      <w:proofErr w:type="spellStart"/>
      <w:r w:rsidRPr="004F2FF7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>going</w:t>
      </w:r>
      <w:proofErr w:type="spellEnd"/>
      <w:r w:rsidRPr="004F2FF7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 xml:space="preserve"> to” wyrażenia be </w:t>
      </w:r>
      <w:proofErr w:type="spellStart"/>
      <w:r w:rsidRPr="004F2FF7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>going</w:t>
      </w:r>
      <w:proofErr w:type="spellEnd"/>
      <w:r w:rsidRPr="004F2FF7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 xml:space="preserve"> to używamy, gdy mówimy, że zamierzamy coś zrobić</w:t>
      </w:r>
      <w:r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>.</w:t>
      </w:r>
    </w:p>
    <w:p w:rsidR="004F2FF7" w:rsidRDefault="004F2FF7" w:rsidP="004F2FF7">
      <w:pPr>
        <w:widowControl w:val="0"/>
        <w:tabs>
          <w:tab w:val="left" w:pos="0"/>
        </w:tabs>
        <w:suppressAutoHyphens/>
        <w:snapToGrid w:val="0"/>
        <w:spacing w:after="0" w:line="100" w:lineRule="atLeast"/>
        <w:textAlignment w:val="baseline"/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>Budowa wyrażenia:</w:t>
      </w:r>
    </w:p>
    <w:p w:rsidR="004F2FF7" w:rsidRDefault="004F2FF7" w:rsidP="004F2FF7">
      <w:pPr>
        <w:widowControl w:val="0"/>
        <w:tabs>
          <w:tab w:val="left" w:pos="0"/>
        </w:tabs>
        <w:suppressAutoHyphens/>
        <w:snapToGrid w:val="0"/>
        <w:spacing w:after="0" w:line="100" w:lineRule="atLeast"/>
        <w:textAlignment w:val="baseline"/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>Be(</w:t>
      </w:r>
      <w:proofErr w:type="spellStart"/>
      <w:r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>am</w:t>
      </w:r>
      <w:proofErr w:type="spellEnd"/>
      <w:r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>/</w:t>
      </w:r>
      <w:proofErr w:type="spellStart"/>
      <w:r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>is</w:t>
      </w:r>
      <w:proofErr w:type="spellEnd"/>
      <w:r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>/</w:t>
      </w:r>
      <w:proofErr w:type="spellStart"/>
      <w:r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>are</w:t>
      </w:r>
      <w:proofErr w:type="spellEnd"/>
      <w:r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 xml:space="preserve">) + </w:t>
      </w:r>
      <w:proofErr w:type="spellStart"/>
      <w:r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>going</w:t>
      </w:r>
      <w:proofErr w:type="spellEnd"/>
      <w:r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 xml:space="preserve"> to + czasownik w formie podstawowej.</w:t>
      </w:r>
    </w:p>
    <w:p w:rsidR="004F2FF7" w:rsidRDefault="004F2FF7" w:rsidP="004F2FF7">
      <w:pPr>
        <w:widowControl w:val="0"/>
        <w:tabs>
          <w:tab w:val="left" w:pos="0"/>
        </w:tabs>
        <w:suppressAutoHyphens/>
        <w:snapToGrid w:val="0"/>
        <w:spacing w:after="0" w:line="100" w:lineRule="atLeast"/>
        <w:textAlignment w:val="baseline"/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 xml:space="preserve">Zdanie z be </w:t>
      </w:r>
      <w:proofErr w:type="spellStart"/>
      <w:r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>going</w:t>
      </w:r>
      <w:proofErr w:type="spellEnd"/>
      <w:r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 xml:space="preserve"> to:</w:t>
      </w:r>
    </w:p>
    <w:p w:rsidR="004F2FF7" w:rsidRDefault="004F2FF7" w:rsidP="004F2FF7">
      <w:pPr>
        <w:widowControl w:val="0"/>
        <w:tabs>
          <w:tab w:val="left" w:pos="0"/>
        </w:tabs>
        <w:suppressAutoHyphens/>
        <w:snapToGrid w:val="0"/>
        <w:spacing w:after="0" w:line="100" w:lineRule="atLeast"/>
        <w:textAlignment w:val="baseline"/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>Osoba + be(</w:t>
      </w:r>
      <w:proofErr w:type="spellStart"/>
      <w:r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>am</w:t>
      </w:r>
      <w:proofErr w:type="spellEnd"/>
      <w:r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>/</w:t>
      </w:r>
      <w:proofErr w:type="spellStart"/>
      <w:r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>is</w:t>
      </w:r>
      <w:proofErr w:type="spellEnd"/>
      <w:r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>/</w:t>
      </w:r>
      <w:proofErr w:type="spellStart"/>
      <w:r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>are</w:t>
      </w:r>
      <w:proofErr w:type="spellEnd"/>
      <w:r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 xml:space="preserve">) + </w:t>
      </w:r>
      <w:proofErr w:type="spellStart"/>
      <w:r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>going</w:t>
      </w:r>
      <w:proofErr w:type="spellEnd"/>
      <w:r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 xml:space="preserve"> to + czasownik w formie podstawowej + reszta zdania.</w:t>
      </w:r>
    </w:p>
    <w:p w:rsidR="004F2FF7" w:rsidRPr="004F2FF7" w:rsidRDefault="004F2FF7" w:rsidP="004F2FF7">
      <w:pPr>
        <w:widowControl w:val="0"/>
        <w:tabs>
          <w:tab w:val="left" w:pos="0"/>
        </w:tabs>
        <w:suppressAutoHyphens/>
        <w:snapToGrid w:val="0"/>
        <w:spacing w:after="0" w:line="100" w:lineRule="atLeast"/>
        <w:textAlignment w:val="baseline"/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val="en-US" w:eastAsia="hi-IN" w:bidi="hi-IN"/>
        </w:rPr>
      </w:pPr>
      <w:r w:rsidRPr="004F2FF7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val="en-US" w:eastAsia="hi-IN" w:bidi="hi-IN"/>
        </w:rPr>
        <w:t xml:space="preserve">Tom     </w:t>
      </w:r>
      <w:r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val="en-US" w:eastAsia="hi-IN" w:bidi="hi-IN"/>
        </w:rPr>
        <w:t xml:space="preserve">         </w:t>
      </w:r>
      <w:r w:rsidRPr="004F2FF7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val="en-US" w:eastAsia="hi-IN" w:bidi="hi-IN"/>
        </w:rPr>
        <w:t xml:space="preserve">  is         </w:t>
      </w:r>
      <w:r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val="en-US" w:eastAsia="hi-IN" w:bidi="hi-IN"/>
        </w:rPr>
        <w:t xml:space="preserve">      </w:t>
      </w:r>
      <w:r w:rsidRPr="004F2FF7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val="en-US" w:eastAsia="hi-IN" w:bidi="hi-IN"/>
        </w:rPr>
        <w:t xml:space="preserve">going to    </w:t>
      </w:r>
      <w:r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val="en-US" w:eastAsia="hi-IN" w:bidi="hi-IN"/>
        </w:rPr>
        <w:t xml:space="preserve">                 </w:t>
      </w:r>
      <w:r w:rsidRPr="004F2FF7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val="en-US" w:eastAsia="hi-IN" w:bidi="hi-IN"/>
        </w:rPr>
        <w:t xml:space="preserve">buy </w:t>
      </w:r>
      <w:r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val="en-US" w:eastAsia="hi-IN" w:bidi="hi-IN"/>
        </w:rPr>
        <w:t xml:space="preserve">                                     </w:t>
      </w:r>
      <w:r w:rsidRPr="004F2FF7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val="en-US" w:eastAsia="hi-IN" w:bidi="hi-IN"/>
        </w:rPr>
        <w:t>a new bike.</w:t>
      </w:r>
    </w:p>
    <w:p w:rsidR="004F2FF7" w:rsidRDefault="004F2FF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F2FF7" w:rsidRDefault="004F2FF7">
      <w:pPr>
        <w:rPr>
          <w:rFonts w:ascii="Times New Roman" w:hAnsi="Times New Roman" w:cs="Times New Roman"/>
          <w:sz w:val="24"/>
          <w:szCs w:val="24"/>
        </w:rPr>
      </w:pPr>
      <w:r w:rsidRPr="004F2FF7">
        <w:rPr>
          <w:rFonts w:ascii="Times New Roman" w:hAnsi="Times New Roman" w:cs="Times New Roman"/>
          <w:sz w:val="24"/>
          <w:szCs w:val="24"/>
        </w:rPr>
        <w:t>W zdaniu przeczącym używamy formy przec</w:t>
      </w:r>
      <w:r>
        <w:rPr>
          <w:rFonts w:ascii="Times New Roman" w:hAnsi="Times New Roman" w:cs="Times New Roman"/>
          <w:sz w:val="24"/>
          <w:szCs w:val="24"/>
        </w:rPr>
        <w:t xml:space="preserve">zącej czasownika „be” </w:t>
      </w:r>
      <w:r w:rsidRPr="004F2FF7">
        <w:rPr>
          <w:rFonts w:ascii="Times New Roman" w:hAnsi="Times New Roman" w:cs="Times New Roman"/>
          <w:sz w:val="24"/>
          <w:szCs w:val="24"/>
        </w:rPr>
        <w:sym w:font="Wingdings" w:char="F0E0"/>
      </w:r>
    </w:p>
    <w:p w:rsidR="004F2FF7" w:rsidRDefault="003050E6">
      <w:pPr>
        <w:rPr>
          <w:rFonts w:ascii="Times New Roman" w:hAnsi="Times New Roman" w:cs="Times New Roman"/>
          <w:sz w:val="24"/>
          <w:szCs w:val="24"/>
        </w:rPr>
      </w:pPr>
      <w:r w:rsidRPr="003050E6">
        <w:rPr>
          <w:rFonts w:ascii="Times New Roman" w:hAnsi="Times New Roman" w:cs="Times New Roman"/>
          <w:sz w:val="24"/>
          <w:szCs w:val="24"/>
          <w:lang w:val="en-US"/>
        </w:rPr>
        <w:t xml:space="preserve">‘m not, isn’t, aren’t , </w:t>
      </w:r>
      <w:proofErr w:type="spellStart"/>
      <w:r w:rsidRPr="003050E6">
        <w:rPr>
          <w:rFonts w:ascii="Times New Roman" w:hAnsi="Times New Roman" w:cs="Times New Roman"/>
          <w:sz w:val="24"/>
          <w:szCs w:val="24"/>
          <w:lang w:val="en-US"/>
        </w:rPr>
        <w:t>np</w:t>
      </w:r>
      <w:proofErr w:type="spellEnd"/>
      <w:r w:rsidRPr="003050E6">
        <w:rPr>
          <w:rFonts w:ascii="Times New Roman" w:hAnsi="Times New Roman" w:cs="Times New Roman"/>
          <w:sz w:val="24"/>
          <w:szCs w:val="24"/>
          <w:lang w:val="en-US"/>
        </w:rPr>
        <w:t xml:space="preserve">. Tom isn’t going to buy a new bike. </w:t>
      </w:r>
      <w:r w:rsidRPr="003050E6">
        <w:rPr>
          <w:rFonts w:ascii="Times New Roman" w:hAnsi="Times New Roman" w:cs="Times New Roman"/>
          <w:sz w:val="24"/>
          <w:szCs w:val="24"/>
        </w:rPr>
        <w:t>Tom nie zamierza kupić nowego roweru.</w:t>
      </w:r>
    </w:p>
    <w:p w:rsidR="003050E6" w:rsidRPr="003050E6" w:rsidRDefault="00305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ćwiczenie 5 i 3 z EXTRA str. 95.</w:t>
      </w:r>
      <w:bookmarkStart w:id="0" w:name="_GoBack"/>
      <w:bookmarkEnd w:id="0"/>
    </w:p>
    <w:sectPr w:rsidR="003050E6" w:rsidRPr="00305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name w:val="WW8Num3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16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F7"/>
    <w:rsid w:val="00057DEE"/>
    <w:rsid w:val="003050E6"/>
    <w:rsid w:val="004F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2020-05-31T21:28:00Z</dcterms:created>
  <dcterms:modified xsi:type="dcterms:W3CDTF">2020-05-31T21:41:00Z</dcterms:modified>
</cp:coreProperties>
</file>