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1638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16388A" w:rsidRDefault="0016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</w:t>
      </w:r>
    </w:p>
    <w:p w:rsidR="0016388A" w:rsidRDefault="0016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81.</w:t>
      </w:r>
    </w:p>
    <w:p w:rsidR="0016388A" w:rsidRDefault="0016388A" w:rsidP="001638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1638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plus. </w:t>
      </w:r>
      <w:proofErr w:type="spellStart"/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Units</w:t>
      </w:r>
      <w:proofErr w:type="spellEnd"/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</w:t>
      </w:r>
      <w:r w:rsidRPr="0016388A">
        <w:rPr>
          <w:rFonts w:ascii="Times New Roman" w:eastAsia="Calibri" w:hAnsi="Times New Roman" w:cs="Times New Roman"/>
          <w:color w:val="000000"/>
          <w:sz w:val="24"/>
          <w:szCs w:val="24"/>
        </w:rPr>
        <w:t>‒</w:t>
      </w:r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1638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6388A">
        <w:rPr>
          <w:rFonts w:ascii="Times New Roman" w:eastAsia="Calibri" w:hAnsi="Times New Roman" w:cs="Times New Roman"/>
          <w:color w:val="000000"/>
          <w:sz w:val="24"/>
          <w:szCs w:val="24"/>
        </w:rPr>
        <w:t>Ćwiczenie umiejętności słuchania ze zrozumieniem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6388A" w:rsidRDefault="0016388A" w:rsidP="001638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388A" w:rsidRDefault="0016388A" w:rsidP="001638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Wykonaj ćwiczenie 2 i 4 z podręcznika. Słuchanie jest dołączone. </w:t>
      </w:r>
    </w:p>
    <w:p w:rsidR="0016388A" w:rsidRPr="0016388A" w:rsidRDefault="003156FF" w:rsidP="001638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Ex. 4 (Proszę odpowiadać całymi zdaniami.)</w:t>
      </w:r>
      <w:bookmarkStart w:id="0" w:name="_GoBack"/>
      <w:bookmarkEnd w:id="0"/>
    </w:p>
    <w:sectPr w:rsidR="0016388A" w:rsidRPr="0016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8A"/>
    <w:rsid w:val="00057DEE"/>
    <w:rsid w:val="0016388A"/>
    <w:rsid w:val="003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2020-05-27T19:47:00Z</dcterms:created>
  <dcterms:modified xsi:type="dcterms:W3CDTF">2020-05-27T20:02:00Z</dcterms:modified>
</cp:coreProperties>
</file>