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233C9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(język angielski)</w:t>
      </w:r>
    </w:p>
    <w:p w:rsidR="00233C9F" w:rsidRDefault="0023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03.06.2020</w:t>
      </w:r>
    </w:p>
    <w:p w:rsidR="00233C9F" w:rsidRPr="00233C9F" w:rsidRDefault="00233C9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3C9F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233C9F">
        <w:rPr>
          <w:rFonts w:ascii="Times New Roman" w:hAnsi="Times New Roman" w:cs="Times New Roman"/>
          <w:sz w:val="24"/>
          <w:szCs w:val="24"/>
          <w:lang w:val="en-US"/>
        </w:rPr>
        <w:t xml:space="preserve"> str. 98, 99</w:t>
      </w:r>
    </w:p>
    <w:p w:rsidR="00233C9F" w:rsidRPr="00233C9F" w:rsidRDefault="00233C9F" w:rsidP="00233C9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233C9F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233C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33C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She likes orange juice too!</w:t>
      </w:r>
      <w:r w:rsidRPr="00233C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233C9F">
        <w:rPr>
          <w:rFonts w:ascii="Times New Roman" w:eastAsia="Calibri" w:hAnsi="Times New Roman" w:cs="Times New Roman"/>
          <w:color w:val="000000"/>
          <w:sz w:val="24"/>
          <w:szCs w:val="24"/>
        </w:rPr>
        <w:t>Określanie upodobań związanych z napojami</w:t>
      </w:r>
      <w:r w:rsidRPr="00233C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33C9F" w:rsidRPr="00233C9F" w:rsidRDefault="00233C9F" w:rsidP="00233C9F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33C9F" w:rsidRDefault="0023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ze słówkami znajdującymi się </w:t>
      </w:r>
      <w:r w:rsidR="000876E4">
        <w:rPr>
          <w:rFonts w:ascii="Times New Roman" w:hAnsi="Times New Roman" w:cs="Times New Roman"/>
          <w:sz w:val="24"/>
          <w:szCs w:val="24"/>
        </w:rPr>
        <w:t>w ćwiczeniu 1 na stronie 98.</w:t>
      </w:r>
    </w:p>
    <w:p w:rsidR="000876E4" w:rsidRDefault="0008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Zdania w czasie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 z he,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76E4" w:rsidRDefault="000876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</w:t>
      </w:r>
      <w:proofErr w:type="spellEnd"/>
      <w:r>
        <w:rPr>
          <w:rFonts w:ascii="Times New Roman" w:hAnsi="Times New Roman" w:cs="Times New Roman"/>
          <w:sz w:val="24"/>
          <w:szCs w:val="24"/>
        </w:rPr>
        <w:t>. – Ona lubi herbatę.</w:t>
      </w:r>
    </w:p>
    <w:p w:rsidR="000876E4" w:rsidRDefault="0008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teraźniejszym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 w zdaniu twierdzącym z h</w:t>
      </w:r>
      <w:r w:rsidR="009360A7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 w:rsidR="009360A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3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0A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360A7">
        <w:rPr>
          <w:rFonts w:ascii="Times New Roman" w:hAnsi="Times New Roman" w:cs="Times New Roman"/>
          <w:sz w:val="24"/>
          <w:szCs w:val="24"/>
        </w:rPr>
        <w:t xml:space="preserve"> dodajemy –s do czasownika: </w:t>
      </w:r>
      <w:proofErr w:type="spellStart"/>
      <w:r w:rsidR="009360A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36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A7">
        <w:rPr>
          <w:rFonts w:ascii="Times New Roman" w:hAnsi="Times New Roman" w:cs="Times New Roman"/>
          <w:sz w:val="24"/>
          <w:szCs w:val="24"/>
        </w:rPr>
        <w:t>like</w:t>
      </w:r>
      <w:r w:rsidR="009360A7">
        <w:rPr>
          <w:rFonts w:ascii="Times New Roman" w:hAnsi="Times New Roman" w:cs="Times New Roman"/>
          <w:color w:val="00B050"/>
          <w:sz w:val="24"/>
          <w:szCs w:val="24"/>
        </w:rPr>
        <w:t>s</w:t>
      </w:r>
      <w:proofErr w:type="spellEnd"/>
      <w:r w:rsidR="009360A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9360A7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="009360A7">
        <w:rPr>
          <w:rFonts w:ascii="Times New Roman" w:hAnsi="Times New Roman" w:cs="Times New Roman"/>
          <w:sz w:val="24"/>
          <w:szCs w:val="24"/>
        </w:rPr>
        <w:t>.</w:t>
      </w:r>
    </w:p>
    <w:p w:rsidR="009360A7" w:rsidRDefault="009360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tworzymy przez dodanie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początku zdania</w:t>
      </w:r>
      <w:r w:rsidR="00B304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30417">
        <w:rPr>
          <w:rFonts w:ascii="Times New Roman" w:hAnsi="Times New Roman" w:cs="Times New Roman"/>
          <w:color w:val="00B050"/>
          <w:sz w:val="24"/>
          <w:szCs w:val="24"/>
        </w:rPr>
        <w:t>Does</w:t>
      </w:r>
      <w:proofErr w:type="spellEnd"/>
      <w:r w:rsidR="00B3041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30417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="00B3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417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proofErr w:type="spellEnd"/>
      <w:r w:rsidR="00B3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417">
        <w:rPr>
          <w:rFonts w:ascii="Times New Roman" w:hAnsi="Times New Roman" w:cs="Times New Roman"/>
          <w:color w:val="000000" w:themeColor="text1"/>
          <w:sz w:val="24"/>
          <w:szCs w:val="24"/>
        </w:rPr>
        <w:t>tea</w:t>
      </w:r>
      <w:proofErr w:type="spellEnd"/>
      <w:r w:rsidR="00B3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 (Czy ona lubi herbatę ? W pytaniu czasownik występuje w formie podstawowej, nie dodajemy – s.)</w:t>
      </w:r>
    </w:p>
    <w:p w:rsidR="00B30417" w:rsidRDefault="00B304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Przeczenie: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(Ona nie lubi herbaty. Czasownik występuje bez – s.)</w:t>
      </w:r>
    </w:p>
    <w:p w:rsidR="00B30417" w:rsidRPr="00B30417" w:rsidRDefault="00B304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Wykonaj ćwiczenie 3 ze strony 99 i 2,3 z EXTRA.</w:t>
      </w:r>
      <w:bookmarkStart w:id="0" w:name="_GoBack"/>
      <w:bookmarkEnd w:id="0"/>
    </w:p>
    <w:sectPr w:rsidR="00B30417" w:rsidRPr="00B3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F"/>
    <w:rsid w:val="00057DEE"/>
    <w:rsid w:val="000876E4"/>
    <w:rsid w:val="00233C9F"/>
    <w:rsid w:val="009360A7"/>
    <w:rsid w:val="00B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2020-06-02T19:24:00Z</dcterms:created>
  <dcterms:modified xsi:type="dcterms:W3CDTF">2020-06-02T20:03:00Z</dcterms:modified>
</cp:coreProperties>
</file>