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D915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D9150A" w:rsidRDefault="00D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</w:t>
      </w:r>
    </w:p>
    <w:p w:rsidR="00D9150A" w:rsidRDefault="00D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51</w:t>
      </w:r>
    </w:p>
    <w:p w:rsidR="00D9150A" w:rsidRDefault="00D91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9150A">
        <w:rPr>
          <w:rFonts w:ascii="Times New Roman" w:hAnsi="Times New Roman" w:cs="Times New Roman"/>
          <w:color w:val="000000" w:themeColor="text1"/>
          <w:sz w:val="24"/>
          <w:szCs w:val="24"/>
        </w:rPr>
        <w:t>Rozpoznajemy i nazywamy czynności</w:t>
      </w:r>
      <w:r w:rsidRPr="00D9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związane z uprawianiem sportu.</w:t>
      </w:r>
    </w:p>
    <w:p w:rsidR="00D9150A" w:rsidRDefault="00D91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Ex. 1 </w:t>
      </w:r>
    </w:p>
    <w:p w:rsidR="00D9150A" w:rsidRDefault="00D91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Poznaj nowe słówka związane ze sportem: kick (kopać), pass (podać), score (zdobywać punkt), throw (rzucać), win (wygrać), lose (przegrać). Posłuchaj i powtórz. Słuchanie jest dołączone.</w:t>
      </w:r>
    </w:p>
    <w:p w:rsidR="00D9150A" w:rsidRDefault="00D91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50A" w:rsidRDefault="00D91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Ex. 2</w:t>
      </w:r>
    </w:p>
    <w:p w:rsidR="00D9150A" w:rsidRPr="00D9150A" w:rsidRDefault="00FC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Przeczytaj. Połącz czynności z nazwami sportów. Posłuchaj i sprawdź. Słuchanie jest dołączone.</w:t>
      </w:r>
      <w:bookmarkStart w:id="0" w:name="_GoBack"/>
      <w:bookmarkEnd w:id="0"/>
    </w:p>
    <w:sectPr w:rsidR="00D9150A" w:rsidRPr="00D9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A"/>
    <w:rsid w:val="00AD79D1"/>
    <w:rsid w:val="00D9150A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2020-04-28T18:19:00Z</dcterms:created>
  <dcterms:modified xsi:type="dcterms:W3CDTF">2020-04-28T18:36:00Z</dcterms:modified>
</cp:coreProperties>
</file>