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AC" w:rsidRDefault="00E769AC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polski klasa 4</w:t>
      </w:r>
    </w:p>
    <w:p w:rsidR="00E769AC" w:rsidRDefault="00E769AC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26.05.2020r.</w:t>
      </w:r>
    </w:p>
    <w:p w:rsidR="00BB3ECF" w:rsidRDefault="00BB3ECF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E769AC" w:rsidRDefault="00E769AC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Temat:</w:t>
      </w:r>
      <w:r w:rsidR="00B15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„Niecodziennie i świątecznie…”.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związkach wyrazowych w zdaniu</w:t>
      </w:r>
    </w:p>
    <w:p w:rsidR="00E769AC" w:rsidRDefault="00E769AC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E769AC" w:rsidRDefault="00A26D54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-309244</wp:posOffset>
                </wp:positionH>
                <wp:positionV relativeFrom="paragraph">
                  <wp:posOffset>240030</wp:posOffset>
                </wp:positionV>
                <wp:extent cx="6076950" cy="1162050"/>
                <wp:effectExtent l="38100" t="0" r="19050" b="19050"/>
                <wp:wrapNone/>
                <wp:docPr id="1" name="Para nawiasów klamrowyc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620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572D8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Para nawiasów klamrowych 1" o:spid="_x0000_s1026" type="#_x0000_t186" style="position:absolute;margin-left:-24.35pt;margin-top:18.9pt;width:478.5pt;height: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" strokecolor="#5b9bd5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1.P</w:t>
      </w:r>
      <w:r w:rsidR="00E769AC">
        <w:rPr>
          <w:rFonts w:ascii="Arial" w:hAnsi="Arial" w:cs="Arial"/>
          <w:sz w:val="20"/>
          <w:szCs w:val="20"/>
        </w:rPr>
        <w:t>rzypomnienie</w:t>
      </w:r>
      <w:r>
        <w:rPr>
          <w:rFonts w:ascii="Arial" w:hAnsi="Arial" w:cs="Arial"/>
          <w:sz w:val="20"/>
          <w:szCs w:val="20"/>
        </w:rPr>
        <w:t>:</w:t>
      </w:r>
    </w:p>
    <w:p w:rsidR="00E769AC" w:rsidRDefault="00E769AC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Zdanie to zespół wyrazów powiązanych zależnościami gramatycznymi, zawierający orzeczenie.</w:t>
      </w:r>
    </w:p>
    <w:p w:rsidR="00E769AC" w:rsidRDefault="00E769AC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prościej </w:t>
      </w:r>
      <w:r w:rsidR="00A26D54">
        <w:rPr>
          <w:rFonts w:ascii="Arial" w:hAnsi="Arial" w:cs="Arial"/>
          <w:sz w:val="20"/>
          <w:szCs w:val="20"/>
        </w:rPr>
        <w:t>: to wypowiedzenie zawierające orzeczenie.</w:t>
      </w:r>
    </w:p>
    <w:p w:rsidR="00A26D54" w:rsidRDefault="00A26D54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Orzeczenie jest najważniejszą częścią zdania, jest wyrażone czasownikiem w formie osobowej.</w:t>
      </w:r>
    </w:p>
    <w:p w:rsidR="00A26D54" w:rsidRDefault="00A26D54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 to wykonawca czynności, o której mówi orzeczenie.</w:t>
      </w:r>
    </w:p>
    <w:p w:rsidR="00A26D54" w:rsidRDefault="00A26D54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wyrazy w zdaniu to określenia.</w:t>
      </w:r>
    </w:p>
    <w:p w:rsidR="00A26D54" w:rsidRDefault="00A26D54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podmiotu to podmiot i jego określenia.</w:t>
      </w:r>
    </w:p>
    <w:p w:rsidR="00A26D54" w:rsidRDefault="00A26D54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orzeczenia to orzeczenie i jego określenia.</w:t>
      </w:r>
    </w:p>
    <w:p w:rsidR="00A26D54" w:rsidRDefault="00A26D54" w:rsidP="00E769AC">
      <w:pPr>
        <w:spacing w:after="0" w:line="280" w:lineRule="atLeast"/>
        <w:rPr>
          <w:rFonts w:ascii="Arial" w:hAnsi="Arial" w:cs="Arial"/>
          <w:color w:val="FF0000"/>
          <w:sz w:val="20"/>
          <w:szCs w:val="20"/>
        </w:rPr>
      </w:pPr>
      <w:r w:rsidRPr="00A26D54">
        <w:rPr>
          <w:rFonts w:ascii="Arial" w:hAnsi="Arial" w:cs="Arial"/>
          <w:color w:val="FF0000"/>
          <w:sz w:val="20"/>
          <w:szCs w:val="20"/>
        </w:rPr>
        <w:t>TO TRZEBA UMIEĆ !!!</w:t>
      </w:r>
    </w:p>
    <w:p w:rsidR="00454F27" w:rsidRPr="00A26D54" w:rsidRDefault="00A26D54" w:rsidP="00E769AC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Dzisiaj będziemy się uczyć, jak wyrazy w zdaniu </w:t>
      </w:r>
      <w:r w:rsidR="00BB3ECF">
        <w:rPr>
          <w:rFonts w:ascii="Arial" w:hAnsi="Arial" w:cs="Arial"/>
          <w:sz w:val="20"/>
          <w:szCs w:val="20"/>
        </w:rPr>
        <w:t>łączą</w:t>
      </w:r>
      <w:r>
        <w:rPr>
          <w:rFonts w:ascii="Arial" w:hAnsi="Arial" w:cs="Arial"/>
          <w:sz w:val="20"/>
          <w:szCs w:val="20"/>
        </w:rPr>
        <w:t xml:space="preserve"> się w związki wyrazowe na podstawie znaczenia i formy gramatycznej</w:t>
      </w:r>
      <w:r w:rsidR="00454F27">
        <w:rPr>
          <w:rFonts w:ascii="Arial" w:hAnsi="Arial" w:cs="Arial"/>
          <w:sz w:val="20"/>
          <w:szCs w:val="20"/>
        </w:rPr>
        <w:t>.</w:t>
      </w:r>
    </w:p>
    <w:p w:rsidR="000432FB" w:rsidRPr="00BB3ECF" w:rsidRDefault="00D6588F" w:rsidP="00454F27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</w:rPr>
        <w:t>M</w:t>
      </w:r>
      <w:r w:rsidR="00454F27" w:rsidRPr="00BB3ECF">
        <w:rPr>
          <w:rFonts w:asciiTheme="minorHAnsi" w:hAnsiTheme="minorHAnsi" w:cstheme="minorHAnsi"/>
        </w:rPr>
        <w:t>amy jakieś zdanie pojedyncze, czyli z jednym orzeczeniem,</w:t>
      </w:r>
      <w:r w:rsidR="00454F27" w:rsidRPr="00BB3ECF">
        <w:rPr>
          <w:rFonts w:asciiTheme="minorHAnsi" w:hAnsiTheme="minorHAnsi" w:cstheme="minorHAnsi"/>
          <w:color w:val="1B1B1B"/>
        </w:rPr>
        <w:t xml:space="preserve"> szukamy powiązań między wyrazami , czyli szukamy podmiotu i jego określeń i orzeczenia i jego określeń, jeśli zdanie składa się w wielu wyrazów będą również określenia do określeń. Ustalamy, które wyrazy w obu grupach są wobec siebie nadrzędne, a które podrzędne. </w:t>
      </w:r>
    </w:p>
    <w:p w:rsidR="000432FB" w:rsidRPr="00B152BA" w:rsidRDefault="000432FB" w:rsidP="00454F27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B152BA">
        <w:rPr>
          <w:rFonts w:asciiTheme="minorHAnsi" w:hAnsiTheme="minorHAnsi" w:cstheme="minorHAnsi"/>
          <w:color w:val="1B1B1B"/>
        </w:rPr>
        <w:t>Co to znaczy nadrzędne i podrzędne?</w:t>
      </w:r>
    </w:p>
    <w:p w:rsidR="000432FB" w:rsidRPr="00B152BA" w:rsidRDefault="000432FB" w:rsidP="00454F27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B152BA">
        <w:rPr>
          <w:rFonts w:asciiTheme="minorHAnsi" w:hAnsiTheme="minorHAnsi" w:cstheme="minorHAnsi"/>
          <w:color w:val="1B1B1B"/>
        </w:rPr>
        <w:t xml:space="preserve">Np. związek wyrazów </w:t>
      </w:r>
      <w:r w:rsidRPr="00B152BA">
        <w:rPr>
          <w:rFonts w:asciiTheme="minorHAnsi" w:hAnsiTheme="minorHAnsi" w:cstheme="minorHAnsi"/>
          <w:b/>
          <w:color w:val="1B1B1B"/>
        </w:rPr>
        <w:t>mała dziewczynka</w:t>
      </w:r>
      <w:r w:rsidRPr="00B152BA">
        <w:rPr>
          <w:rFonts w:asciiTheme="minorHAnsi" w:hAnsiTheme="minorHAnsi" w:cstheme="minorHAnsi"/>
          <w:color w:val="1B1B1B"/>
        </w:rPr>
        <w:t xml:space="preserve"> –</w:t>
      </w:r>
      <w:r w:rsidR="00B152BA">
        <w:rPr>
          <w:rFonts w:asciiTheme="minorHAnsi" w:hAnsiTheme="minorHAnsi" w:cstheme="minorHAnsi"/>
          <w:color w:val="1B1B1B"/>
        </w:rPr>
        <w:t xml:space="preserve"> </w:t>
      </w:r>
      <w:r w:rsidRPr="00B152BA">
        <w:rPr>
          <w:rFonts w:asciiTheme="minorHAnsi" w:hAnsiTheme="minorHAnsi" w:cstheme="minorHAnsi"/>
          <w:color w:val="1B1B1B"/>
        </w:rPr>
        <w:t>wyrazem, którym pytam ,wyrazem ważniejszym, czyli nadrzędnym</w:t>
      </w:r>
      <w:r w:rsidR="00B152BA">
        <w:rPr>
          <w:rFonts w:asciiTheme="minorHAnsi" w:hAnsiTheme="minorHAnsi" w:cstheme="minorHAnsi"/>
          <w:color w:val="1B1B1B"/>
        </w:rPr>
        <w:t>,</w:t>
      </w:r>
      <w:r w:rsidRPr="00B152BA">
        <w:rPr>
          <w:rFonts w:asciiTheme="minorHAnsi" w:hAnsiTheme="minorHAnsi" w:cstheme="minorHAnsi"/>
          <w:color w:val="1B1B1B"/>
        </w:rPr>
        <w:t xml:space="preserve"> jest </w:t>
      </w:r>
      <w:r w:rsidRPr="00B152BA">
        <w:rPr>
          <w:rFonts w:asciiTheme="minorHAnsi" w:hAnsiTheme="minorHAnsi" w:cstheme="minorHAnsi"/>
          <w:color w:val="1B1B1B"/>
          <w:u w:val="single"/>
        </w:rPr>
        <w:t>dziewczynka</w:t>
      </w:r>
      <w:r w:rsidRPr="00B152BA">
        <w:rPr>
          <w:rFonts w:asciiTheme="minorHAnsi" w:hAnsiTheme="minorHAnsi" w:cstheme="minorHAnsi"/>
          <w:color w:val="1B1B1B"/>
        </w:rPr>
        <w:t xml:space="preserve">( jaka? -to jest to właśnie pytanie) </w:t>
      </w:r>
      <w:r w:rsidRPr="00B152BA">
        <w:rPr>
          <w:rFonts w:asciiTheme="minorHAnsi" w:hAnsiTheme="minorHAnsi" w:cstheme="minorHAnsi"/>
          <w:color w:val="00B050"/>
        </w:rPr>
        <w:t>mała</w:t>
      </w:r>
      <w:r w:rsidRPr="00B152BA">
        <w:rPr>
          <w:rFonts w:asciiTheme="minorHAnsi" w:hAnsiTheme="minorHAnsi" w:cstheme="minorHAnsi"/>
          <w:color w:val="1B1B1B"/>
        </w:rPr>
        <w:t>—tym wyrazem odpowiadam, jest to wyraz podrzędny.</w:t>
      </w:r>
    </w:p>
    <w:p w:rsidR="00E769AC" w:rsidRPr="00B152BA" w:rsidRDefault="00454F27" w:rsidP="000432FB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B152BA">
        <w:rPr>
          <w:rFonts w:asciiTheme="minorHAnsi" w:hAnsiTheme="minorHAnsi" w:cstheme="minorHAnsi"/>
          <w:color w:val="1B1B1B"/>
        </w:rPr>
        <w:t>Zawsze wskazujemy pytanie przy wyrazie nadrzędnym, a relację tę przedstawiamy graficznie za pomocą strzałek:</w:t>
      </w:r>
    </w:p>
    <w:p w:rsidR="00454F27" w:rsidRPr="00B152BA" w:rsidRDefault="000432FB" w:rsidP="00E769AC">
      <w:pPr>
        <w:spacing w:after="0" w:line="280" w:lineRule="atLeast"/>
        <w:rPr>
          <w:rFonts w:cstheme="minorHAnsi"/>
          <w:sz w:val="24"/>
          <w:szCs w:val="24"/>
        </w:rPr>
      </w:pPr>
      <w:r w:rsidRPr="00B152BA">
        <w:rPr>
          <w:rFonts w:cstheme="minorHAnsi"/>
          <w:sz w:val="20"/>
          <w:szCs w:val="20"/>
        </w:rPr>
        <w:t xml:space="preserve">                                               </w:t>
      </w:r>
      <w:r w:rsidRPr="00B152BA">
        <w:rPr>
          <w:rFonts w:cstheme="minorHAnsi"/>
          <w:sz w:val="24"/>
          <w:szCs w:val="24"/>
        </w:rPr>
        <w:t xml:space="preserve">   Dziewczynka</w:t>
      </w:r>
      <w:r w:rsidRPr="00B152BA">
        <w:rPr>
          <w:rFonts w:cstheme="minorHAnsi"/>
          <w:sz w:val="24"/>
          <w:szCs w:val="24"/>
        </w:rPr>
        <w:sym w:font="Wingdings" w:char="F0DF"/>
      </w:r>
      <w:r w:rsidRPr="00B152BA">
        <w:rPr>
          <w:rFonts w:cstheme="minorHAnsi"/>
          <w:sz w:val="24"/>
          <w:szCs w:val="24"/>
        </w:rPr>
        <w:t>(jaka?) mała</w:t>
      </w:r>
    </w:p>
    <w:p w:rsidR="000432FB" w:rsidRDefault="00D6588F" w:rsidP="00E769AC">
      <w:pPr>
        <w:spacing w:after="0" w:line="28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znaczy to ,że wyraz </w:t>
      </w:r>
      <w:r w:rsidRPr="00D6588F">
        <w:rPr>
          <w:rFonts w:cstheme="minorHAnsi"/>
          <w:i/>
          <w:sz w:val="20"/>
          <w:szCs w:val="20"/>
        </w:rPr>
        <w:t>mała j</w:t>
      </w:r>
      <w:r>
        <w:rPr>
          <w:rFonts w:cstheme="minorHAnsi"/>
          <w:sz w:val="20"/>
          <w:szCs w:val="20"/>
        </w:rPr>
        <w:t>est określeniem</w:t>
      </w:r>
      <w:r w:rsidRPr="00D6588F">
        <w:rPr>
          <w:rFonts w:cstheme="minorHAnsi"/>
          <w:b/>
          <w:sz w:val="20"/>
          <w:szCs w:val="20"/>
        </w:rPr>
        <w:t xml:space="preserve"> dziewczynki</w:t>
      </w:r>
    </w:p>
    <w:p w:rsidR="00D6588F" w:rsidRPr="00B152BA" w:rsidRDefault="00D6588F" w:rsidP="00E769AC">
      <w:pPr>
        <w:spacing w:after="0" w:line="280" w:lineRule="atLeast"/>
        <w:rPr>
          <w:rFonts w:cstheme="minorHAnsi"/>
          <w:sz w:val="20"/>
          <w:szCs w:val="20"/>
        </w:rPr>
      </w:pPr>
    </w:p>
    <w:p w:rsidR="000432FB" w:rsidRPr="00B152BA" w:rsidRDefault="000432FB" w:rsidP="00E769AC">
      <w:pPr>
        <w:spacing w:after="0" w:line="280" w:lineRule="atLeast"/>
        <w:rPr>
          <w:rFonts w:cstheme="minorHAnsi"/>
        </w:rPr>
      </w:pPr>
      <w:r w:rsidRPr="00B152BA">
        <w:rPr>
          <w:rFonts w:cstheme="minorHAnsi"/>
        </w:rPr>
        <w:t>Weźmy zdanie</w:t>
      </w:r>
      <w:r w:rsidRPr="00B152BA">
        <w:rPr>
          <w:rFonts w:cstheme="minorHAnsi"/>
          <w:highlight w:val="yellow"/>
        </w:rPr>
        <w:t>: Doświadczeni</w:t>
      </w:r>
      <w:r w:rsidRPr="00B152BA">
        <w:rPr>
          <w:rFonts w:cstheme="minorHAnsi"/>
        </w:rPr>
        <w:t xml:space="preserve"> </w:t>
      </w:r>
      <w:r w:rsidRPr="00B152BA">
        <w:rPr>
          <w:rFonts w:cstheme="minorHAnsi"/>
          <w:highlight w:val="yellow"/>
        </w:rPr>
        <w:t>turyści</w:t>
      </w:r>
      <w:r w:rsidRPr="00B152BA">
        <w:rPr>
          <w:rFonts w:cstheme="minorHAnsi"/>
        </w:rPr>
        <w:t xml:space="preserve"> </w:t>
      </w:r>
      <w:r w:rsidRPr="00B152BA">
        <w:rPr>
          <w:rFonts w:cstheme="minorHAnsi"/>
          <w:highlight w:val="green"/>
        </w:rPr>
        <w:t>wędrowali</w:t>
      </w:r>
      <w:r w:rsidRPr="00B152BA">
        <w:rPr>
          <w:rFonts w:cstheme="minorHAnsi"/>
        </w:rPr>
        <w:t xml:space="preserve"> </w:t>
      </w:r>
      <w:r w:rsidRPr="00B152BA">
        <w:rPr>
          <w:rFonts w:cstheme="minorHAnsi"/>
          <w:highlight w:val="green"/>
        </w:rPr>
        <w:t>długo po górach</w:t>
      </w:r>
      <w:r w:rsidRPr="00B152BA">
        <w:rPr>
          <w:rFonts w:cstheme="minorHAnsi"/>
        </w:rPr>
        <w:t>. i wypiszmy związki wyrazowe z tego zdania  [ kolor żółty to grupa podmiotu ,kolor zielony to grupa orzeczenia]</w:t>
      </w:r>
    </w:p>
    <w:p w:rsidR="000432FB" w:rsidRPr="00B152BA" w:rsidRDefault="000432FB" w:rsidP="00E769AC">
      <w:pPr>
        <w:spacing w:after="0" w:line="280" w:lineRule="atLeast"/>
        <w:rPr>
          <w:rFonts w:cstheme="minorHAnsi"/>
        </w:rPr>
      </w:pPr>
      <w:r w:rsidRPr="00B152BA">
        <w:rPr>
          <w:rFonts w:cstheme="minorHAnsi"/>
        </w:rPr>
        <w:t>Doświadczeni (jacy?)</w:t>
      </w:r>
      <w:r w:rsidR="009E01A6" w:rsidRPr="00B152BA">
        <w:rPr>
          <w:rFonts w:cstheme="minorHAnsi"/>
        </w:rPr>
        <w:t xml:space="preserve"> </w:t>
      </w:r>
      <w:r w:rsidR="009E01A6" w:rsidRPr="00B152BA">
        <w:rPr>
          <w:rFonts w:cstheme="minorHAnsi"/>
          <w:b/>
        </w:rPr>
        <w:t xml:space="preserve">-----&gt; </w:t>
      </w:r>
      <w:r w:rsidR="009E01A6" w:rsidRPr="00B152BA">
        <w:rPr>
          <w:rFonts w:cstheme="minorHAnsi"/>
        </w:rPr>
        <w:t xml:space="preserve">turyści </w:t>
      </w:r>
    </w:p>
    <w:p w:rsidR="009E01A6" w:rsidRPr="00B152BA" w:rsidRDefault="009E01A6" w:rsidP="00E769AC">
      <w:pPr>
        <w:spacing w:after="0" w:line="280" w:lineRule="atLeast"/>
        <w:rPr>
          <w:rFonts w:cstheme="minorHAnsi"/>
        </w:rPr>
      </w:pPr>
      <w:r w:rsidRPr="00B152BA">
        <w:rPr>
          <w:rFonts w:cstheme="minorHAnsi"/>
        </w:rPr>
        <w:t xml:space="preserve">Wędrowali (jak?) </w:t>
      </w:r>
      <w:r w:rsidRPr="00B152BA">
        <w:rPr>
          <w:rFonts w:cstheme="minorHAnsi"/>
        </w:rPr>
        <w:sym w:font="Wingdings" w:char="F0DF"/>
      </w:r>
      <w:r w:rsidRPr="00B152BA">
        <w:rPr>
          <w:rFonts w:cstheme="minorHAnsi"/>
        </w:rPr>
        <w:t>----długo</w:t>
      </w:r>
    </w:p>
    <w:p w:rsidR="000432FB" w:rsidRPr="00B152BA" w:rsidRDefault="009E01A6" w:rsidP="00E769AC">
      <w:pPr>
        <w:spacing w:after="0" w:line="280" w:lineRule="atLeast"/>
        <w:rPr>
          <w:rFonts w:cstheme="minorHAnsi"/>
        </w:rPr>
      </w:pPr>
      <w:r w:rsidRPr="00B152BA">
        <w:rPr>
          <w:rFonts w:cstheme="minorHAnsi"/>
        </w:rPr>
        <w:t xml:space="preserve">Wędrowali (gdzie ?) &lt;----po górach   uwaga! Strzałka jest </w:t>
      </w:r>
      <w:r w:rsidRPr="00B152BA">
        <w:rPr>
          <w:rFonts w:cstheme="minorHAnsi"/>
          <w:b/>
        </w:rPr>
        <w:t>do</w:t>
      </w:r>
      <w:r w:rsidRPr="00B152BA">
        <w:rPr>
          <w:rFonts w:cstheme="minorHAnsi"/>
        </w:rPr>
        <w:t xml:space="preserve"> wyrazu określanego ,czyli nadrzędnego.</w:t>
      </w:r>
    </w:p>
    <w:p w:rsidR="009E01A6" w:rsidRPr="00B152BA" w:rsidRDefault="009E01A6" w:rsidP="00E769AC">
      <w:pPr>
        <w:spacing w:after="0" w:line="280" w:lineRule="atLeast"/>
        <w:rPr>
          <w:rFonts w:cstheme="minorHAnsi"/>
        </w:rPr>
      </w:pPr>
    </w:p>
    <w:p w:rsidR="00454F27" w:rsidRPr="00B152BA" w:rsidRDefault="00341F45" w:rsidP="00E769AC">
      <w:pPr>
        <w:spacing w:after="0" w:line="280" w:lineRule="atLeast"/>
        <w:rPr>
          <w:rFonts w:cstheme="minorHAnsi"/>
        </w:rPr>
      </w:pPr>
      <w:r>
        <w:rPr>
          <w:rFonts w:cstheme="minorHAnsi"/>
        </w:rPr>
        <w:t xml:space="preserve">Popatrzcie na </w:t>
      </w:r>
      <w:r w:rsidR="009E01A6" w:rsidRPr="00B152BA">
        <w:rPr>
          <w:rFonts w:cstheme="minorHAnsi"/>
        </w:rPr>
        <w:t>przykład</w:t>
      </w:r>
      <w:r>
        <w:rPr>
          <w:rFonts w:cstheme="minorHAnsi"/>
        </w:rPr>
        <w:t xml:space="preserve"> poniższy </w:t>
      </w:r>
      <w:r w:rsidR="009E01A6" w:rsidRPr="00B152BA">
        <w:rPr>
          <w:rFonts w:cstheme="minorHAnsi"/>
        </w:rPr>
        <w:t xml:space="preserve">: co jest podkreślone? </w:t>
      </w:r>
      <w:r w:rsidR="009E01A6" w:rsidRPr="00B152BA">
        <w:rPr>
          <w:rFonts w:cstheme="minorHAnsi"/>
          <w:highlight w:val="yellow"/>
        </w:rPr>
        <w:t>Podmiot</w:t>
      </w:r>
      <w:r w:rsidR="009E01A6" w:rsidRPr="00B152BA">
        <w:rPr>
          <w:rFonts w:cstheme="minorHAnsi"/>
        </w:rPr>
        <w:t xml:space="preserve"> i </w:t>
      </w:r>
      <w:r w:rsidR="009E01A6" w:rsidRPr="00B152BA">
        <w:rPr>
          <w:rFonts w:cstheme="minorHAnsi"/>
          <w:highlight w:val="green"/>
        </w:rPr>
        <w:t>orzeczenie</w:t>
      </w:r>
      <w:r w:rsidR="009E01A6" w:rsidRPr="00B152BA">
        <w:rPr>
          <w:rFonts w:cstheme="minorHAnsi"/>
        </w:rPr>
        <w:t xml:space="preserve"> ,czyli główne części zdania.</w:t>
      </w:r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 xml:space="preserve"> </w:t>
      </w:r>
      <w:r w:rsidRPr="00341F45">
        <w:rPr>
          <w:rFonts w:cstheme="minorHAnsi"/>
          <w:b/>
          <w:i/>
        </w:rPr>
        <w:t>/</w:t>
      </w:r>
      <w:r>
        <w:rPr>
          <w:rFonts w:cstheme="minorHAnsi"/>
        </w:rPr>
        <w:t xml:space="preserve"> oddziela grupę podmiotu od grupy orzeczenia.</w:t>
      </w:r>
    </w:p>
    <w:p w:rsidR="009E01A6" w:rsidRPr="00B152BA" w:rsidRDefault="009E01A6" w:rsidP="00E769AC">
      <w:pPr>
        <w:spacing w:after="0" w:line="280" w:lineRule="atLeast"/>
        <w:rPr>
          <w:rFonts w:cstheme="minorHAnsi"/>
        </w:rPr>
      </w:pPr>
    </w:p>
    <w:p w:rsidR="009E01A6" w:rsidRPr="00B152BA" w:rsidRDefault="009E01A6" w:rsidP="00E769AC">
      <w:pPr>
        <w:spacing w:after="0" w:line="280" w:lineRule="atLeast"/>
        <w:rPr>
          <w:rStyle w:val="Pogrubienie"/>
          <w:rFonts w:cstheme="minorHAnsi"/>
          <w:i/>
          <w:iCs/>
          <w:color w:val="1B1B1B"/>
          <w:shd w:val="clear" w:color="auto" w:fill="FFFFFF"/>
        </w:rPr>
      </w:pPr>
      <w:r w:rsidRPr="00B152BA">
        <w:rPr>
          <w:rStyle w:val="Pogrubienie"/>
          <w:rFonts w:cstheme="minorHAnsi"/>
          <w:i/>
          <w:iCs/>
          <w:color w:val="1B1B1B"/>
          <w:highlight w:val="yellow"/>
          <w:shd w:val="clear" w:color="auto" w:fill="FFFFFF"/>
        </w:rPr>
        <w:t>Turyści</w:t>
      </w:r>
      <w:r w:rsidRPr="00B152BA">
        <w:rPr>
          <w:rStyle w:val="Pogrubienie"/>
          <w:rFonts w:cstheme="minorHAnsi"/>
          <w:i/>
          <w:iCs/>
          <w:color w:val="1B1B1B"/>
          <w:shd w:val="clear" w:color="auto" w:fill="FFFFFF"/>
        </w:rPr>
        <w:t xml:space="preserve"> z rejonów nadmorskich / chętnie </w:t>
      </w:r>
      <w:r w:rsidRPr="00B152BA">
        <w:rPr>
          <w:rStyle w:val="Pogrubienie"/>
          <w:rFonts w:cstheme="minorHAnsi"/>
          <w:i/>
          <w:iCs/>
          <w:color w:val="1B1B1B"/>
          <w:highlight w:val="green"/>
          <w:shd w:val="clear" w:color="auto" w:fill="FFFFFF"/>
        </w:rPr>
        <w:t>wyjeżdżają</w:t>
      </w:r>
      <w:r w:rsidRPr="00B152BA">
        <w:rPr>
          <w:rStyle w:val="Pogrubienie"/>
          <w:rFonts w:cstheme="minorHAnsi"/>
          <w:i/>
          <w:iCs/>
          <w:color w:val="1B1B1B"/>
          <w:shd w:val="clear" w:color="auto" w:fill="FFFFFF"/>
        </w:rPr>
        <w:t xml:space="preserve"> latem w góry.</w:t>
      </w:r>
    </w:p>
    <w:p w:rsidR="00B152BA" w:rsidRPr="00B152BA" w:rsidRDefault="00B152BA" w:rsidP="00E769AC">
      <w:pPr>
        <w:spacing w:after="0" w:line="280" w:lineRule="atLeast"/>
        <w:rPr>
          <w:rFonts w:cstheme="minorHAnsi"/>
          <w:b/>
          <w:bCs/>
          <w:i/>
          <w:iCs/>
          <w:color w:val="1B1B1B"/>
          <w:shd w:val="clear" w:color="auto" w:fill="FFFFFF"/>
        </w:rPr>
      </w:pPr>
    </w:p>
    <w:p w:rsidR="009E01A6" w:rsidRPr="00B152BA" w:rsidRDefault="009E01A6" w:rsidP="009E01A6">
      <w:pPr>
        <w:pStyle w:val="animation-ready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B152BA">
        <w:rPr>
          <w:rFonts w:asciiTheme="minorHAnsi" w:hAnsiTheme="minorHAnsi" w:cstheme="minorHAnsi"/>
          <w:b/>
          <w:bCs/>
          <w:i/>
          <w:iCs/>
          <w:color w:val="1B1B1B"/>
          <w:sz w:val="22"/>
          <w:szCs w:val="22"/>
        </w:rPr>
        <w:t>A teraz spójrzcie na wypisane związki wyrazowe:</w:t>
      </w:r>
      <w:r w:rsidRPr="00B152BA">
        <w:rPr>
          <w:rFonts w:asciiTheme="minorHAnsi" w:hAnsiTheme="minorHAnsi" w:cstheme="minorHAnsi"/>
          <w:b/>
          <w:bCs/>
          <w:i/>
          <w:iCs/>
          <w:color w:val="1B1B1B"/>
          <w:sz w:val="22"/>
          <w:szCs w:val="22"/>
        </w:rPr>
        <w:br/>
      </w:r>
      <w:r w:rsidRPr="00B152BA">
        <w:rPr>
          <w:rStyle w:val="Pogrubienie"/>
          <w:rFonts w:asciiTheme="minorHAnsi" w:hAnsiTheme="minorHAnsi" w:cstheme="minorHAnsi"/>
          <w:i/>
          <w:iCs/>
          <w:color w:val="1B1B1B"/>
        </w:rPr>
        <w:t>turyści</w:t>
      </w:r>
      <w:r w:rsidRPr="00B152BA">
        <w:rPr>
          <w:rFonts w:asciiTheme="minorHAnsi" w:hAnsiTheme="minorHAnsi" w:cstheme="minorHAnsi"/>
          <w:color w:val="1B1B1B"/>
        </w:rPr>
        <w:t> (skąd?) ← </w:t>
      </w:r>
      <w:r w:rsidRPr="00B152BA">
        <w:rPr>
          <w:rStyle w:val="Pogrubienie"/>
          <w:rFonts w:asciiTheme="minorHAnsi" w:hAnsiTheme="minorHAnsi" w:cstheme="minorHAnsi"/>
          <w:i/>
          <w:iCs/>
          <w:color w:val="1B1B1B"/>
        </w:rPr>
        <w:t>z rejonów</w:t>
      </w:r>
      <w:r w:rsidRPr="00B152BA">
        <w:rPr>
          <w:rFonts w:asciiTheme="minorHAnsi" w:hAnsiTheme="minorHAnsi" w:cstheme="minorHAnsi"/>
          <w:color w:val="1B1B1B"/>
        </w:rPr>
        <w:br/>
      </w:r>
      <w:r w:rsidRPr="00B152BA">
        <w:rPr>
          <w:rStyle w:val="Pogrubienie"/>
          <w:rFonts w:asciiTheme="minorHAnsi" w:hAnsiTheme="minorHAnsi" w:cstheme="minorHAnsi"/>
          <w:i/>
          <w:iCs/>
          <w:color w:val="1B1B1B"/>
        </w:rPr>
        <w:t>wyjeżdżają</w:t>
      </w:r>
      <w:r w:rsidRPr="00B152BA">
        <w:rPr>
          <w:rFonts w:asciiTheme="minorHAnsi" w:hAnsiTheme="minorHAnsi" w:cstheme="minorHAnsi"/>
          <w:color w:val="1B1B1B"/>
        </w:rPr>
        <w:t> (dokąd?) ← </w:t>
      </w:r>
      <w:r w:rsidRPr="00B152BA">
        <w:rPr>
          <w:rStyle w:val="Pogrubienie"/>
          <w:rFonts w:asciiTheme="minorHAnsi" w:hAnsiTheme="minorHAnsi" w:cstheme="minorHAnsi"/>
          <w:i/>
          <w:iCs/>
          <w:color w:val="1B1B1B"/>
        </w:rPr>
        <w:t>w góry</w:t>
      </w:r>
      <w:r w:rsidRPr="00B152BA">
        <w:rPr>
          <w:rFonts w:asciiTheme="minorHAnsi" w:hAnsiTheme="minorHAnsi" w:cstheme="minorHAnsi"/>
          <w:color w:val="1B1B1B"/>
        </w:rPr>
        <w:br/>
      </w:r>
      <w:r w:rsidRPr="00B152BA">
        <w:rPr>
          <w:rStyle w:val="Pogrubienie"/>
          <w:rFonts w:asciiTheme="minorHAnsi" w:hAnsiTheme="minorHAnsi" w:cstheme="minorHAnsi"/>
          <w:i/>
          <w:iCs/>
          <w:color w:val="1B1B1B"/>
        </w:rPr>
        <w:t>z rejonów</w:t>
      </w:r>
      <w:r w:rsidRPr="00B152BA">
        <w:rPr>
          <w:rFonts w:asciiTheme="minorHAnsi" w:hAnsiTheme="minorHAnsi" w:cstheme="minorHAnsi"/>
          <w:color w:val="1B1B1B"/>
        </w:rPr>
        <w:t> (jakich?) ← </w:t>
      </w:r>
      <w:r w:rsidRPr="00B152BA">
        <w:rPr>
          <w:rStyle w:val="Pogrubienie"/>
          <w:rFonts w:asciiTheme="minorHAnsi" w:hAnsiTheme="minorHAnsi" w:cstheme="minorHAnsi"/>
          <w:i/>
          <w:iCs/>
          <w:color w:val="1B1B1B"/>
        </w:rPr>
        <w:t>nadmorskich</w:t>
      </w:r>
      <w:r w:rsidRPr="00B152BA">
        <w:rPr>
          <w:rFonts w:asciiTheme="minorHAnsi" w:hAnsiTheme="minorHAnsi" w:cstheme="minorHAnsi"/>
          <w:color w:val="1B1B1B"/>
        </w:rPr>
        <w:br/>
      </w:r>
      <w:r w:rsidRPr="00B152BA">
        <w:rPr>
          <w:rStyle w:val="Pogrubienie"/>
          <w:rFonts w:asciiTheme="minorHAnsi" w:hAnsiTheme="minorHAnsi" w:cstheme="minorHAnsi"/>
          <w:i/>
          <w:iCs/>
          <w:color w:val="1B1B1B"/>
        </w:rPr>
        <w:lastRenderedPageBreak/>
        <w:t>wyjeżdżają</w:t>
      </w:r>
      <w:r w:rsidRPr="00B152BA">
        <w:rPr>
          <w:rFonts w:asciiTheme="minorHAnsi" w:hAnsiTheme="minorHAnsi" w:cstheme="minorHAnsi"/>
          <w:color w:val="1B1B1B"/>
        </w:rPr>
        <w:t> (kiedy?) ← </w:t>
      </w:r>
      <w:r w:rsidRPr="00B152BA">
        <w:rPr>
          <w:rStyle w:val="Pogrubienie"/>
          <w:rFonts w:asciiTheme="minorHAnsi" w:hAnsiTheme="minorHAnsi" w:cstheme="minorHAnsi"/>
          <w:i/>
          <w:iCs/>
          <w:color w:val="1B1B1B"/>
        </w:rPr>
        <w:t>latem</w:t>
      </w:r>
      <w:r w:rsidRPr="00B152BA">
        <w:rPr>
          <w:rFonts w:asciiTheme="minorHAnsi" w:hAnsiTheme="minorHAnsi" w:cstheme="minorHAnsi"/>
          <w:color w:val="1B1B1B"/>
        </w:rPr>
        <w:br/>
      </w:r>
      <w:r w:rsidRPr="00B152BA">
        <w:rPr>
          <w:rStyle w:val="Pogrubienie"/>
          <w:rFonts w:asciiTheme="minorHAnsi" w:hAnsiTheme="minorHAnsi" w:cstheme="minorHAnsi"/>
          <w:i/>
          <w:iCs/>
          <w:color w:val="1B1B1B"/>
        </w:rPr>
        <w:t>wyjeżdżają</w:t>
      </w:r>
      <w:r w:rsidRPr="00B152BA">
        <w:rPr>
          <w:rFonts w:asciiTheme="minorHAnsi" w:hAnsiTheme="minorHAnsi" w:cstheme="minorHAnsi"/>
          <w:color w:val="1B1B1B"/>
        </w:rPr>
        <w:t> (jak?) ← </w:t>
      </w:r>
      <w:r w:rsidRPr="00B152BA">
        <w:rPr>
          <w:rStyle w:val="Pogrubienie"/>
          <w:rFonts w:asciiTheme="minorHAnsi" w:hAnsiTheme="minorHAnsi" w:cstheme="minorHAnsi"/>
          <w:i/>
          <w:iCs/>
          <w:color w:val="1B1B1B"/>
        </w:rPr>
        <w:t>chętnie</w:t>
      </w:r>
    </w:p>
    <w:p w:rsidR="009E01A6" w:rsidRPr="00B152BA" w:rsidRDefault="009E01A6" w:rsidP="00E769AC">
      <w:pPr>
        <w:spacing w:after="0" w:line="280" w:lineRule="atLeast"/>
        <w:rPr>
          <w:rFonts w:cstheme="minorHAnsi"/>
          <w:sz w:val="20"/>
          <w:szCs w:val="20"/>
        </w:rPr>
      </w:pPr>
    </w:p>
    <w:p w:rsidR="00E16711" w:rsidRPr="00B152BA" w:rsidRDefault="009E01A6" w:rsidP="009E01A6">
      <w:pPr>
        <w:jc w:val="center"/>
        <w:rPr>
          <w:rFonts w:cstheme="minorHAnsi"/>
        </w:rPr>
      </w:pPr>
      <w:r w:rsidRPr="00BB3ECF">
        <w:rPr>
          <w:rFonts w:cstheme="minorHAnsi"/>
          <w:highlight w:val="lightGray"/>
        </w:rPr>
        <w:t>związki wyrazowe przedstawiają zależności miedzy wyrazami w zdaniu</w:t>
      </w:r>
      <w:r w:rsidRPr="00BB3ECF">
        <w:rPr>
          <w:rFonts w:cstheme="minorHAnsi"/>
          <w:noProof/>
          <w:highlight w:val="lightGray"/>
          <w:lang w:eastAsia="pl-PL"/>
        </w:rPr>
        <mc:AlternateContent>
          <mc:Choice Requires="wps">
            <w:drawing>
              <wp:inline distT="0" distB="0" distL="0" distR="0" wp14:anchorId="01A5A678" wp14:editId="4AF009BC">
                <wp:extent cx="304800" cy="304800"/>
                <wp:effectExtent l="0" t="0" r="0" b="0"/>
                <wp:docPr id="2" name="AutoShape 2" descr="Relacje składniowe - wykres2 Źródło: Contentplus.pl sp. z o.o., licencja: CC BY-SA 4.0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19D28" id="AutoShape 2" o:spid="_x0000_s1026" alt="Relacje składniowe - wykres2 Źródło: Contentplus.pl sp. z o.o., licencja: CC BY-SA 4.0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5eApMLAwAAH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B152BA" w:rsidRPr="00B152BA" w:rsidRDefault="00B152BA" w:rsidP="00B152BA">
      <w:pPr>
        <w:rPr>
          <w:rFonts w:cstheme="minorHAnsi"/>
        </w:rPr>
      </w:pPr>
      <w:r w:rsidRPr="00B152BA">
        <w:rPr>
          <w:rFonts w:cstheme="minorHAnsi"/>
        </w:rPr>
        <w:t>Te związki wyrazowe można tez przedstawić za pomocą wykresu graficznego zdania(tzw. drzewka)</w:t>
      </w:r>
    </w:p>
    <w:p w:rsidR="00B152BA" w:rsidRDefault="00B152BA" w:rsidP="00B152BA">
      <w:r w:rsidRPr="00B152BA">
        <w:rPr>
          <w:noProof/>
          <w:lang w:eastAsia="pl-PL"/>
        </w:rPr>
        <w:drawing>
          <wp:inline distT="0" distB="0" distL="0" distR="0" wp14:anchorId="0FC4DB7C" wp14:editId="4200743E">
            <wp:extent cx="4960620" cy="2583109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8470" cy="259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C08EED5" wp14:editId="584DB2A6">
                <wp:extent cx="304800" cy="304800"/>
                <wp:effectExtent l="0" t="0" r="0" b="0"/>
                <wp:docPr id="10" name="AutoShape 10" descr="Relacje składniowe - wykres2 Źródło: Contentplus.pl sp. z o.o., licencja: CC BY-SA 4.0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F6C42" id="AutoShape 10" o:spid="_x0000_s1026" alt="Relacje składniowe - wykres2 Źródło: Contentplus.pl sp. z o.o., licencja: CC BY-SA 4.0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aOqYMLAwAAH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38B6EB5" wp14:editId="0DF76848">
                <wp:extent cx="304800" cy="304800"/>
                <wp:effectExtent l="0" t="0" r="0" b="0"/>
                <wp:docPr id="8" name="AutoShape 8" descr="Relacje składniowe - wykres2 Źródło: Contentplus.pl sp. z o.o., licencja: CC BY-SA 4.0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73731" id="AutoShape 8" o:spid="_x0000_s1026" alt="Relacje składniowe - wykres2 Źródło: Contentplus.pl sp. z o.o., licencja: CC BY-SA 4.0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YZMoICQMAABw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B152BA" w:rsidRDefault="00B152BA" w:rsidP="00B152BA"/>
    <w:p w:rsidR="00B152BA" w:rsidRDefault="00B152BA" w:rsidP="00B152BA">
      <w:r>
        <w:t>Tyle na dziś, jest to trudne dla was, ale spróbujcie wykonać ćw.9/145 i ćw.1. str.147.Powodzenia!</w:t>
      </w:r>
    </w:p>
    <w:sectPr w:rsidR="00B1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AC"/>
    <w:rsid w:val="000432FB"/>
    <w:rsid w:val="00341F45"/>
    <w:rsid w:val="00454F27"/>
    <w:rsid w:val="009E01A6"/>
    <w:rsid w:val="00A26D54"/>
    <w:rsid w:val="00B152BA"/>
    <w:rsid w:val="00BB3ECF"/>
    <w:rsid w:val="00D6588F"/>
    <w:rsid w:val="00E16711"/>
    <w:rsid w:val="00E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CBAF"/>
  <w15:chartTrackingRefBased/>
  <w15:docId w15:val="{50668749-9C11-49AE-8409-AAF14BD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9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imation-ready">
    <w:name w:val="animation-ready"/>
    <w:basedOn w:val="Normalny"/>
    <w:rsid w:val="0045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F27"/>
    <w:rPr>
      <w:i/>
      <w:iCs/>
    </w:rPr>
  </w:style>
  <w:style w:type="character" w:styleId="Pogrubienie">
    <w:name w:val="Strong"/>
    <w:basedOn w:val="Domylnaczcionkaakapitu"/>
    <w:uiPriority w:val="22"/>
    <w:qFormat/>
    <w:rsid w:val="0045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2020-05-25T18:23:00Z</dcterms:created>
  <dcterms:modified xsi:type="dcterms:W3CDTF">2020-05-26T09:09:00Z</dcterms:modified>
</cp:coreProperties>
</file>