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DA5" w:rsidRPr="00B50383" w:rsidRDefault="00B12DA5">
      <w:pPr>
        <w:rPr>
          <w:rFonts w:cstheme="minorHAnsi"/>
          <w:sz w:val="24"/>
          <w:szCs w:val="24"/>
        </w:rPr>
      </w:pPr>
      <w:r w:rsidRPr="00B50383">
        <w:rPr>
          <w:rFonts w:cstheme="minorHAnsi"/>
          <w:sz w:val="24"/>
          <w:szCs w:val="24"/>
        </w:rPr>
        <w:t>Język polski klasa</w:t>
      </w:r>
      <w:r w:rsidR="008D3CF8">
        <w:rPr>
          <w:rFonts w:cstheme="minorHAnsi"/>
          <w:sz w:val="24"/>
          <w:szCs w:val="24"/>
        </w:rPr>
        <w:t xml:space="preserve"> </w:t>
      </w:r>
      <w:r w:rsidRPr="00B50383">
        <w:rPr>
          <w:rFonts w:cstheme="minorHAnsi"/>
          <w:sz w:val="24"/>
          <w:szCs w:val="24"/>
        </w:rPr>
        <w:t xml:space="preserve">4 </w:t>
      </w:r>
    </w:p>
    <w:p w:rsidR="00B12DA5" w:rsidRPr="00B50383" w:rsidRDefault="00B12DA5">
      <w:pPr>
        <w:rPr>
          <w:rFonts w:cstheme="minorHAnsi"/>
          <w:sz w:val="24"/>
          <w:szCs w:val="24"/>
        </w:rPr>
      </w:pPr>
      <w:r w:rsidRPr="00B50383">
        <w:rPr>
          <w:rFonts w:cstheme="minorHAnsi"/>
          <w:sz w:val="24"/>
          <w:szCs w:val="24"/>
        </w:rPr>
        <w:t>20.05.2020r.</w:t>
      </w:r>
    </w:p>
    <w:p w:rsidR="009E2096" w:rsidRPr="00B50383" w:rsidRDefault="009E2096">
      <w:pPr>
        <w:rPr>
          <w:rFonts w:cstheme="minorHAnsi"/>
          <w:i/>
          <w:sz w:val="24"/>
          <w:szCs w:val="24"/>
        </w:rPr>
      </w:pPr>
      <w:r w:rsidRPr="00B50383">
        <w:rPr>
          <w:rFonts w:cstheme="minorHAnsi"/>
          <w:sz w:val="24"/>
          <w:szCs w:val="24"/>
        </w:rPr>
        <w:t xml:space="preserve">Temat: </w:t>
      </w:r>
      <w:r w:rsidRPr="008D3CF8">
        <w:rPr>
          <w:rFonts w:cstheme="minorHAnsi"/>
          <w:sz w:val="24"/>
          <w:szCs w:val="24"/>
          <w:u w:val="single"/>
        </w:rPr>
        <w:t>„Między smutkiem i radością… łza się kręci w oku”. Pisownia wyrazów z </w:t>
      </w:r>
      <w:r w:rsidRPr="008D3CF8">
        <w:rPr>
          <w:rFonts w:cstheme="minorHAnsi"/>
          <w:i/>
          <w:sz w:val="24"/>
          <w:szCs w:val="24"/>
          <w:u w:val="single"/>
        </w:rPr>
        <w:t>ą </w:t>
      </w:r>
      <w:r w:rsidRPr="008D3CF8">
        <w:rPr>
          <w:rFonts w:cstheme="minorHAnsi"/>
          <w:sz w:val="24"/>
          <w:szCs w:val="24"/>
          <w:u w:val="single"/>
        </w:rPr>
        <w:t xml:space="preserve">i </w:t>
      </w:r>
      <w:r w:rsidRPr="008D3CF8">
        <w:rPr>
          <w:rFonts w:cstheme="minorHAnsi"/>
          <w:i/>
          <w:sz w:val="24"/>
          <w:szCs w:val="24"/>
          <w:u w:val="single"/>
        </w:rPr>
        <w:t>ę</w:t>
      </w:r>
    </w:p>
    <w:p w:rsidR="00B12DA5" w:rsidRPr="00B50383" w:rsidRDefault="00B12DA5" w:rsidP="00B12DA5">
      <w:pPr>
        <w:pStyle w:val="Bezodstpw"/>
        <w:rPr>
          <w:sz w:val="24"/>
          <w:szCs w:val="24"/>
        </w:rPr>
      </w:pPr>
      <w:r w:rsidRPr="00B50383">
        <w:rPr>
          <w:sz w:val="24"/>
          <w:szCs w:val="24"/>
        </w:rPr>
        <w:t>Cele lekcji:</w:t>
      </w:r>
      <w:r w:rsidR="009E2096" w:rsidRPr="00B50383">
        <w:rPr>
          <w:sz w:val="24"/>
          <w:szCs w:val="24"/>
        </w:rPr>
        <w:t xml:space="preserve"> poznanie zasad ortograficznych dotyczących pisowni ą i ę, </w:t>
      </w:r>
    </w:p>
    <w:p w:rsidR="009E2096" w:rsidRPr="00B50383" w:rsidRDefault="009E2096" w:rsidP="00B12DA5">
      <w:pPr>
        <w:pStyle w:val="Bezodstpw"/>
        <w:rPr>
          <w:sz w:val="24"/>
          <w:szCs w:val="24"/>
        </w:rPr>
      </w:pPr>
      <w:r w:rsidRPr="00B50383">
        <w:rPr>
          <w:sz w:val="24"/>
          <w:szCs w:val="24"/>
        </w:rPr>
        <w:t>kształcenie umiejętności poprawnego zapisywania wyrazów z ą i ę</w:t>
      </w:r>
      <w:r w:rsidR="008D3CF8">
        <w:rPr>
          <w:sz w:val="24"/>
          <w:szCs w:val="24"/>
        </w:rPr>
        <w:t>.</w:t>
      </w:r>
    </w:p>
    <w:p w:rsidR="00B12DA5" w:rsidRPr="00B50383" w:rsidRDefault="00B12DA5" w:rsidP="00B12DA5">
      <w:pPr>
        <w:pStyle w:val="Bezodstpw"/>
        <w:rPr>
          <w:sz w:val="24"/>
          <w:szCs w:val="24"/>
        </w:rPr>
      </w:pPr>
    </w:p>
    <w:p w:rsidR="009E2096" w:rsidRPr="009E2096" w:rsidRDefault="009E2096" w:rsidP="009E2096">
      <w:pPr>
        <w:rPr>
          <w:color w:val="1F4E79" w:themeColor="accent1" w:themeShade="80"/>
        </w:rPr>
      </w:pPr>
      <w:r w:rsidRPr="00B50383">
        <w:rPr>
          <w:sz w:val="24"/>
          <w:szCs w:val="24"/>
        </w:rPr>
        <w:t>1.Wprowadzenie –</w:t>
      </w:r>
      <w:r w:rsidR="00707169" w:rsidRPr="00B50383">
        <w:rPr>
          <w:sz w:val="24"/>
          <w:szCs w:val="24"/>
        </w:rPr>
        <w:t xml:space="preserve"> </w:t>
      </w:r>
      <w:r w:rsidRPr="00B50383">
        <w:rPr>
          <w:sz w:val="24"/>
          <w:szCs w:val="24"/>
        </w:rPr>
        <w:t xml:space="preserve">zapoznajcie się z zasadami pisowni wyrazów </w:t>
      </w:r>
      <w:r w:rsidRPr="00B12DA5">
        <w:rPr>
          <w:sz w:val="24"/>
          <w:szCs w:val="24"/>
        </w:rPr>
        <w:t>z</w:t>
      </w:r>
      <w:r>
        <w:t xml:space="preserve"> </w:t>
      </w:r>
      <w:r w:rsidRPr="004B0E57">
        <w:rPr>
          <w:b/>
          <w:color w:val="2F5496" w:themeColor="accent5" w:themeShade="BF"/>
          <w:sz w:val="28"/>
          <w:szCs w:val="28"/>
        </w:rPr>
        <w:t>ą</w:t>
      </w:r>
      <w:r w:rsidRPr="004B0E57">
        <w:rPr>
          <w:color w:val="2F5496" w:themeColor="accent5" w:themeShade="BF"/>
        </w:rPr>
        <w:t xml:space="preserve"> i </w:t>
      </w:r>
      <w:r w:rsidRPr="004B0E57">
        <w:rPr>
          <w:b/>
          <w:color w:val="2F5496" w:themeColor="accent5" w:themeShade="BF"/>
          <w:sz w:val="32"/>
          <w:szCs w:val="32"/>
        </w:rPr>
        <w:t>ę</w:t>
      </w:r>
      <w:r w:rsidRPr="004B0E57">
        <w:rPr>
          <w:rFonts w:ascii="Lucida Sans Unicode" w:eastAsia="Times New Roman" w:hAnsi="Lucida Sans Unicode" w:cs="Lucida Sans Unicode"/>
          <w:b/>
          <w:bCs/>
          <w:color w:val="2F5496" w:themeColor="accent5" w:themeShade="BF"/>
          <w:sz w:val="27"/>
          <w:szCs w:val="27"/>
          <w:lang w:eastAsia="pl-PL"/>
        </w:rPr>
        <w:t xml:space="preserve">                                                      </w:t>
      </w:r>
      <w:r w:rsidRPr="009E2096">
        <w:rPr>
          <w:rFonts w:ascii="Lucida Sans Unicode" w:eastAsia="Times New Roman" w:hAnsi="Lucida Sans Unicode" w:cs="Lucida Sans Unicode"/>
          <w:b/>
          <w:bCs/>
          <w:color w:val="1F4E79" w:themeColor="accent1" w:themeShade="80"/>
          <w:sz w:val="27"/>
          <w:szCs w:val="27"/>
          <w:lang w:eastAsia="pl-PL"/>
        </w:rPr>
        <w:t>Piszemy ą i ę</w:t>
      </w:r>
    </w:p>
    <w:p w:rsidR="009E2096" w:rsidRPr="00707169" w:rsidRDefault="009E2096" w:rsidP="009E2096">
      <w:pPr>
        <w:pStyle w:val="Bezodstpw"/>
        <w:numPr>
          <w:ilvl w:val="0"/>
          <w:numId w:val="7"/>
        </w:numPr>
        <w:spacing w:line="480" w:lineRule="auto"/>
        <w:rPr>
          <w:color w:val="1F4E79" w:themeColor="accent1" w:themeShade="80"/>
          <w:lang w:eastAsia="pl-PL"/>
        </w:rPr>
      </w:pPr>
      <w:r w:rsidRPr="009E2096">
        <w:rPr>
          <w:lang w:eastAsia="pl-PL"/>
        </w:rPr>
        <w:t>gdy wymieniają się na siebie w innych formach tego samego wyrazu lub w wyrazach pokrewnych</w:t>
      </w:r>
      <w:r w:rsidR="00707169">
        <w:rPr>
          <w:lang w:eastAsia="pl-PL"/>
        </w:rPr>
        <w:t>, np.</w:t>
      </w:r>
      <w:r>
        <w:rPr>
          <w:lang w:eastAsia="pl-PL"/>
        </w:rPr>
        <w:t xml:space="preserve">   </w:t>
      </w:r>
      <w:r w:rsidRPr="00707169">
        <w:rPr>
          <w:color w:val="1F4E79" w:themeColor="accent1" w:themeShade="80"/>
          <w:lang w:eastAsia="pl-PL"/>
        </w:rPr>
        <w:t>d</w:t>
      </w:r>
      <w:r w:rsidRPr="00707169">
        <w:rPr>
          <w:b/>
          <w:bCs/>
          <w:color w:val="1F4E79" w:themeColor="accent1" w:themeShade="80"/>
          <w:lang w:eastAsia="pl-PL"/>
        </w:rPr>
        <w:t>ą</w:t>
      </w:r>
      <w:r w:rsidRPr="00707169">
        <w:rPr>
          <w:color w:val="1F4E79" w:themeColor="accent1" w:themeShade="80"/>
          <w:lang w:eastAsia="pl-PL"/>
        </w:rPr>
        <w:t>b, bo d</w:t>
      </w:r>
      <w:r w:rsidRPr="00707169">
        <w:rPr>
          <w:b/>
          <w:bCs/>
          <w:color w:val="1F4E79" w:themeColor="accent1" w:themeShade="80"/>
          <w:lang w:eastAsia="pl-PL"/>
        </w:rPr>
        <w:t>ę</w:t>
      </w:r>
      <w:r w:rsidRPr="00707169">
        <w:rPr>
          <w:color w:val="1F4E79" w:themeColor="accent1" w:themeShade="80"/>
          <w:lang w:eastAsia="pl-PL"/>
        </w:rPr>
        <w:t>by; r</w:t>
      </w:r>
      <w:r w:rsidRPr="00707169">
        <w:rPr>
          <w:b/>
          <w:bCs/>
          <w:color w:val="1F4E79" w:themeColor="accent1" w:themeShade="80"/>
          <w:lang w:eastAsia="pl-PL"/>
        </w:rPr>
        <w:t>ę</w:t>
      </w:r>
      <w:r w:rsidRPr="00707169">
        <w:rPr>
          <w:color w:val="1F4E79" w:themeColor="accent1" w:themeShade="80"/>
          <w:lang w:eastAsia="pl-PL"/>
        </w:rPr>
        <w:t>ka, bo tych r</w:t>
      </w:r>
      <w:r w:rsidRPr="00707169">
        <w:rPr>
          <w:b/>
          <w:bCs/>
          <w:color w:val="1F4E79" w:themeColor="accent1" w:themeShade="80"/>
          <w:lang w:eastAsia="pl-PL"/>
        </w:rPr>
        <w:t>ą</w:t>
      </w:r>
      <w:r w:rsidRPr="00707169">
        <w:rPr>
          <w:color w:val="1F4E79" w:themeColor="accent1" w:themeShade="80"/>
          <w:lang w:eastAsia="pl-PL"/>
        </w:rPr>
        <w:t>k</w:t>
      </w:r>
      <w:r w:rsidR="00707169">
        <w:rPr>
          <w:color w:val="1F4E79" w:themeColor="accent1" w:themeShade="80"/>
          <w:lang w:eastAsia="pl-PL"/>
        </w:rPr>
        <w:t xml:space="preserve"> </w:t>
      </w:r>
    </w:p>
    <w:p w:rsidR="009E2096" w:rsidRPr="00707169" w:rsidRDefault="009E2096" w:rsidP="009E2096">
      <w:pPr>
        <w:pStyle w:val="Bezodstpw"/>
        <w:numPr>
          <w:ilvl w:val="0"/>
          <w:numId w:val="7"/>
        </w:numPr>
        <w:spacing w:line="480" w:lineRule="auto"/>
        <w:rPr>
          <w:color w:val="1F4E79" w:themeColor="accent1" w:themeShade="80"/>
          <w:lang w:eastAsia="pl-PL"/>
        </w:rPr>
      </w:pPr>
      <w:r w:rsidRPr="009E2096">
        <w:rPr>
          <w:lang w:eastAsia="pl-PL"/>
        </w:rPr>
        <w:t>na końcu niektórych wyrazów, które są rzeczownikami rodzaju nijakiego</w:t>
      </w:r>
      <w:r>
        <w:rPr>
          <w:lang w:eastAsia="pl-PL"/>
        </w:rPr>
        <w:t xml:space="preserve">, np. </w:t>
      </w:r>
      <w:r w:rsidRPr="009E2096">
        <w:rPr>
          <w:color w:val="52594F"/>
          <w:lang w:eastAsia="pl-PL"/>
        </w:rPr>
        <w:t>rami</w:t>
      </w:r>
      <w:r w:rsidRPr="009E2096">
        <w:rPr>
          <w:b/>
          <w:bCs/>
          <w:color w:val="52594F"/>
          <w:lang w:eastAsia="pl-PL"/>
        </w:rPr>
        <w:t>ę</w:t>
      </w:r>
      <w:r w:rsidRPr="009E2096">
        <w:rPr>
          <w:color w:val="52594F"/>
          <w:lang w:eastAsia="pl-PL"/>
        </w:rPr>
        <w:t>, imi</w:t>
      </w:r>
      <w:r w:rsidRPr="009E2096">
        <w:rPr>
          <w:b/>
          <w:bCs/>
          <w:color w:val="52594F"/>
          <w:lang w:eastAsia="pl-PL"/>
        </w:rPr>
        <w:t>ę</w:t>
      </w:r>
      <w:r w:rsidRPr="009E2096">
        <w:rPr>
          <w:color w:val="52594F"/>
          <w:lang w:eastAsia="pl-PL"/>
        </w:rPr>
        <w:t xml:space="preserve">, </w:t>
      </w:r>
      <w:r w:rsidRPr="00707169">
        <w:rPr>
          <w:color w:val="1F4E79" w:themeColor="accent1" w:themeShade="80"/>
          <w:lang w:eastAsia="pl-PL"/>
        </w:rPr>
        <w:t>ciel</w:t>
      </w:r>
      <w:r w:rsidRPr="00707169">
        <w:rPr>
          <w:b/>
          <w:bCs/>
          <w:color w:val="1F4E79" w:themeColor="accent1" w:themeShade="80"/>
          <w:lang w:eastAsia="pl-PL"/>
        </w:rPr>
        <w:t>ę</w:t>
      </w:r>
      <w:r w:rsidRPr="00707169">
        <w:rPr>
          <w:color w:val="1F4E79" w:themeColor="accent1" w:themeShade="80"/>
          <w:lang w:eastAsia="pl-PL"/>
        </w:rPr>
        <w:t xml:space="preserve">, </w:t>
      </w:r>
      <w:proofErr w:type="spellStart"/>
      <w:r w:rsidRPr="00707169">
        <w:rPr>
          <w:color w:val="1F4E79" w:themeColor="accent1" w:themeShade="80"/>
          <w:lang w:eastAsia="pl-PL"/>
        </w:rPr>
        <w:t>ziel</w:t>
      </w:r>
      <w:r w:rsidRPr="00707169">
        <w:rPr>
          <w:b/>
          <w:bCs/>
          <w:color w:val="1F4E79" w:themeColor="accent1" w:themeShade="80"/>
          <w:lang w:eastAsia="pl-PL"/>
        </w:rPr>
        <w:t>ę</w:t>
      </w:r>
      <w:proofErr w:type="spellEnd"/>
    </w:p>
    <w:p w:rsidR="009E2096" w:rsidRPr="009E2096" w:rsidRDefault="009E2096" w:rsidP="00707169">
      <w:pPr>
        <w:pStyle w:val="Bezodstpw"/>
        <w:numPr>
          <w:ilvl w:val="0"/>
          <w:numId w:val="7"/>
        </w:numPr>
        <w:spacing w:line="480" w:lineRule="auto"/>
        <w:rPr>
          <w:lang w:eastAsia="pl-PL"/>
        </w:rPr>
      </w:pPr>
      <w:r w:rsidRPr="009E2096">
        <w:rPr>
          <w:lang w:eastAsia="pl-PL"/>
        </w:rPr>
        <w:t>w odmianie większości czasowników, które w bezokoliczniku kończą się na "</w:t>
      </w:r>
      <w:r w:rsidRPr="009E2096">
        <w:rPr>
          <w:b/>
          <w:bCs/>
          <w:lang w:eastAsia="pl-PL"/>
        </w:rPr>
        <w:t>-</w:t>
      </w:r>
      <w:proofErr w:type="spellStart"/>
      <w:r w:rsidRPr="009E2096">
        <w:rPr>
          <w:b/>
          <w:bCs/>
          <w:lang w:eastAsia="pl-PL"/>
        </w:rPr>
        <w:t>ąć</w:t>
      </w:r>
      <w:proofErr w:type="spellEnd"/>
      <w:r w:rsidRPr="009E2096">
        <w:rPr>
          <w:lang w:eastAsia="pl-PL"/>
        </w:rPr>
        <w:t>"</w:t>
      </w:r>
      <w:r w:rsidR="00B50383">
        <w:rPr>
          <w:lang w:eastAsia="pl-PL"/>
        </w:rPr>
        <w:t xml:space="preserve"> </w:t>
      </w:r>
    </w:p>
    <w:p w:rsidR="009E2096" w:rsidRPr="00707169" w:rsidRDefault="009E2096" w:rsidP="009E2096">
      <w:pPr>
        <w:pStyle w:val="Bezodstpw"/>
        <w:spacing w:line="480" w:lineRule="auto"/>
        <w:rPr>
          <w:color w:val="1F4E79" w:themeColor="accent1" w:themeShade="80"/>
          <w:lang w:eastAsia="pl-PL"/>
        </w:rPr>
      </w:pPr>
      <w:r w:rsidRPr="00707169">
        <w:rPr>
          <w:color w:val="1F4E79" w:themeColor="accent1" w:themeShade="80"/>
          <w:lang w:eastAsia="pl-PL"/>
        </w:rPr>
        <w:t>rozpi</w:t>
      </w:r>
      <w:r w:rsidRPr="00707169">
        <w:rPr>
          <w:b/>
          <w:bCs/>
          <w:color w:val="1F4E79" w:themeColor="accent1" w:themeShade="80"/>
          <w:lang w:eastAsia="pl-PL"/>
        </w:rPr>
        <w:t>ą</w:t>
      </w:r>
      <w:r w:rsidRPr="00707169">
        <w:rPr>
          <w:color w:val="1F4E79" w:themeColor="accent1" w:themeShade="80"/>
          <w:lang w:eastAsia="pl-PL"/>
        </w:rPr>
        <w:t>ł (rozpiąć), usn</w:t>
      </w:r>
      <w:r w:rsidRPr="00707169">
        <w:rPr>
          <w:b/>
          <w:bCs/>
          <w:color w:val="1F4E79" w:themeColor="accent1" w:themeShade="80"/>
          <w:lang w:eastAsia="pl-PL"/>
        </w:rPr>
        <w:t>ę</w:t>
      </w:r>
      <w:r w:rsidRPr="00707169">
        <w:rPr>
          <w:color w:val="1F4E79" w:themeColor="accent1" w:themeShade="80"/>
          <w:lang w:eastAsia="pl-PL"/>
        </w:rPr>
        <w:t>ła (usnąć)</w:t>
      </w:r>
    </w:p>
    <w:p w:rsidR="009E2096" w:rsidRPr="009E2096" w:rsidRDefault="009E2096" w:rsidP="00707169">
      <w:pPr>
        <w:pStyle w:val="Bezodstpw"/>
        <w:numPr>
          <w:ilvl w:val="0"/>
          <w:numId w:val="8"/>
        </w:numPr>
        <w:spacing w:line="480" w:lineRule="auto"/>
        <w:rPr>
          <w:lang w:eastAsia="pl-PL"/>
        </w:rPr>
      </w:pPr>
      <w:r w:rsidRPr="009E2096">
        <w:rPr>
          <w:lang w:eastAsia="pl-PL"/>
        </w:rPr>
        <w:t>w zakończeniach tych czasowników przed literami "</w:t>
      </w:r>
      <w:r w:rsidRPr="009E2096">
        <w:rPr>
          <w:b/>
          <w:bCs/>
          <w:lang w:eastAsia="pl-PL"/>
        </w:rPr>
        <w:t>ł</w:t>
      </w:r>
      <w:r w:rsidRPr="009E2096">
        <w:rPr>
          <w:lang w:eastAsia="pl-PL"/>
        </w:rPr>
        <w:t>" i "</w:t>
      </w:r>
      <w:r w:rsidRPr="009E2096">
        <w:rPr>
          <w:b/>
          <w:bCs/>
          <w:lang w:eastAsia="pl-PL"/>
        </w:rPr>
        <w:t>l</w:t>
      </w:r>
      <w:r w:rsidRPr="009E2096">
        <w:rPr>
          <w:lang w:eastAsia="pl-PL"/>
        </w:rPr>
        <w:t>", mimo, że wymawiamy "o" lub "e"</w:t>
      </w:r>
    </w:p>
    <w:p w:rsidR="009E2096" w:rsidRPr="00707169" w:rsidRDefault="009E2096" w:rsidP="009E2096">
      <w:pPr>
        <w:pStyle w:val="Bezodstpw"/>
        <w:spacing w:line="480" w:lineRule="auto"/>
        <w:rPr>
          <w:color w:val="1F4E79" w:themeColor="accent1" w:themeShade="80"/>
          <w:lang w:eastAsia="pl-PL"/>
        </w:rPr>
      </w:pPr>
      <w:r w:rsidRPr="00707169">
        <w:rPr>
          <w:color w:val="1F4E79" w:themeColor="accent1" w:themeShade="80"/>
          <w:lang w:eastAsia="pl-PL"/>
        </w:rPr>
        <w:t>wzi</w:t>
      </w:r>
      <w:r w:rsidRPr="00707169">
        <w:rPr>
          <w:b/>
          <w:bCs/>
          <w:color w:val="1F4E79" w:themeColor="accent1" w:themeShade="80"/>
          <w:lang w:eastAsia="pl-PL"/>
        </w:rPr>
        <w:t>ą</w:t>
      </w:r>
      <w:r w:rsidRPr="00707169">
        <w:rPr>
          <w:color w:val="1F4E79" w:themeColor="accent1" w:themeShade="80"/>
          <w:lang w:eastAsia="pl-PL"/>
        </w:rPr>
        <w:t>ł, min</w:t>
      </w:r>
      <w:r w:rsidRPr="00707169">
        <w:rPr>
          <w:b/>
          <w:bCs/>
          <w:color w:val="1F4E79" w:themeColor="accent1" w:themeShade="80"/>
          <w:lang w:eastAsia="pl-PL"/>
        </w:rPr>
        <w:t>ą</w:t>
      </w:r>
      <w:r w:rsidRPr="00707169">
        <w:rPr>
          <w:color w:val="1F4E79" w:themeColor="accent1" w:themeShade="80"/>
          <w:lang w:eastAsia="pl-PL"/>
        </w:rPr>
        <w:t>ł, pchn</w:t>
      </w:r>
      <w:r w:rsidRPr="00707169">
        <w:rPr>
          <w:b/>
          <w:bCs/>
          <w:color w:val="1F4E79" w:themeColor="accent1" w:themeShade="80"/>
          <w:lang w:eastAsia="pl-PL"/>
        </w:rPr>
        <w:t>ę</w:t>
      </w:r>
      <w:r w:rsidRPr="00707169">
        <w:rPr>
          <w:color w:val="1F4E79" w:themeColor="accent1" w:themeShade="80"/>
          <w:lang w:eastAsia="pl-PL"/>
        </w:rPr>
        <w:t>ła, chlapn</w:t>
      </w:r>
      <w:r w:rsidRPr="00707169">
        <w:rPr>
          <w:b/>
          <w:bCs/>
          <w:color w:val="1F4E79" w:themeColor="accent1" w:themeShade="80"/>
          <w:lang w:eastAsia="pl-PL"/>
        </w:rPr>
        <w:t>ę</w:t>
      </w:r>
      <w:r w:rsidRPr="00707169">
        <w:rPr>
          <w:color w:val="1F4E79" w:themeColor="accent1" w:themeShade="80"/>
          <w:lang w:eastAsia="pl-PL"/>
        </w:rPr>
        <w:t>ła</w:t>
      </w:r>
    </w:p>
    <w:p w:rsidR="009E2096" w:rsidRPr="00B12DA5" w:rsidRDefault="009E2096" w:rsidP="00707169">
      <w:pPr>
        <w:pStyle w:val="Bezodstpw"/>
        <w:numPr>
          <w:ilvl w:val="0"/>
          <w:numId w:val="8"/>
        </w:numPr>
        <w:spacing w:line="480" w:lineRule="auto"/>
      </w:pPr>
      <w:r w:rsidRPr="009E2096">
        <w:rPr>
          <w:lang w:eastAsia="pl-PL"/>
        </w:rPr>
        <w:t xml:space="preserve">w końcówkach czasowników w 1. osobie liczby pojedynczej i 3. osobie liczby mnogiej </w:t>
      </w:r>
      <w:r w:rsidRPr="00B12DA5">
        <w:t>(czas teraźniejszy i przyszły)</w:t>
      </w:r>
    </w:p>
    <w:p w:rsidR="009E2096" w:rsidRPr="00707169" w:rsidRDefault="009E2096" w:rsidP="009E2096">
      <w:pPr>
        <w:pStyle w:val="Bezodstpw"/>
        <w:spacing w:line="480" w:lineRule="auto"/>
        <w:rPr>
          <w:color w:val="1F4E79" w:themeColor="accent1" w:themeShade="80"/>
          <w:lang w:eastAsia="pl-PL"/>
        </w:rPr>
      </w:pPr>
      <w:r w:rsidRPr="00707169">
        <w:rPr>
          <w:color w:val="1F4E79" w:themeColor="accent1" w:themeShade="80"/>
          <w:lang w:eastAsia="pl-PL"/>
        </w:rPr>
        <w:t>smaż</w:t>
      </w:r>
      <w:r w:rsidRPr="00707169">
        <w:rPr>
          <w:b/>
          <w:bCs/>
          <w:color w:val="1F4E79" w:themeColor="accent1" w:themeShade="80"/>
          <w:lang w:eastAsia="pl-PL"/>
        </w:rPr>
        <w:t>ę</w:t>
      </w:r>
      <w:r w:rsidRPr="00707169">
        <w:rPr>
          <w:color w:val="1F4E79" w:themeColor="accent1" w:themeShade="80"/>
          <w:lang w:eastAsia="pl-PL"/>
        </w:rPr>
        <w:t>, pokaż</w:t>
      </w:r>
      <w:r w:rsidRPr="00707169">
        <w:rPr>
          <w:b/>
          <w:bCs/>
          <w:color w:val="1F4E79" w:themeColor="accent1" w:themeShade="80"/>
          <w:lang w:eastAsia="pl-PL"/>
        </w:rPr>
        <w:t>ę</w:t>
      </w:r>
      <w:r w:rsidRPr="00707169">
        <w:rPr>
          <w:color w:val="1F4E79" w:themeColor="accent1" w:themeShade="80"/>
          <w:lang w:eastAsia="pl-PL"/>
        </w:rPr>
        <w:t>, przeczytaj</w:t>
      </w:r>
      <w:r w:rsidRPr="00707169">
        <w:rPr>
          <w:b/>
          <w:bCs/>
          <w:color w:val="1F4E79" w:themeColor="accent1" w:themeShade="80"/>
          <w:lang w:eastAsia="pl-PL"/>
        </w:rPr>
        <w:t>ą</w:t>
      </w:r>
      <w:r w:rsidRPr="00707169">
        <w:rPr>
          <w:color w:val="1F4E79" w:themeColor="accent1" w:themeShade="80"/>
          <w:lang w:eastAsia="pl-PL"/>
        </w:rPr>
        <w:t>, wychowuj</w:t>
      </w:r>
      <w:r w:rsidRPr="00707169">
        <w:rPr>
          <w:bCs/>
          <w:color w:val="1F4E79" w:themeColor="accent1" w:themeShade="80"/>
          <w:lang w:eastAsia="pl-PL"/>
        </w:rPr>
        <w:t>ą</w:t>
      </w:r>
    </w:p>
    <w:p w:rsidR="00B50383" w:rsidRPr="00B50383" w:rsidRDefault="00B50383" w:rsidP="009E2096">
      <w:pPr>
        <w:pStyle w:val="Bezodstpw"/>
        <w:rPr>
          <w:sz w:val="24"/>
          <w:szCs w:val="24"/>
          <w:lang w:eastAsia="pl-PL"/>
        </w:rPr>
      </w:pPr>
      <w:r w:rsidRPr="00B50383">
        <w:rPr>
          <w:sz w:val="24"/>
          <w:szCs w:val="24"/>
          <w:lang w:eastAsia="pl-PL"/>
        </w:rPr>
        <w:t xml:space="preserve">2. </w:t>
      </w:r>
      <w:r w:rsidR="00707169" w:rsidRPr="00B50383">
        <w:rPr>
          <w:sz w:val="24"/>
          <w:szCs w:val="24"/>
          <w:lang w:eastAsia="pl-PL"/>
        </w:rPr>
        <w:t xml:space="preserve">Przeczytajcie informację z </w:t>
      </w:r>
      <w:r>
        <w:rPr>
          <w:b/>
          <w:i/>
          <w:sz w:val="24"/>
          <w:szCs w:val="24"/>
          <w:lang w:eastAsia="pl-PL"/>
        </w:rPr>
        <w:t>Zapamię</w:t>
      </w:r>
      <w:r w:rsidR="00707169" w:rsidRPr="00B50383">
        <w:rPr>
          <w:b/>
          <w:i/>
          <w:sz w:val="24"/>
          <w:szCs w:val="24"/>
          <w:lang w:eastAsia="pl-PL"/>
        </w:rPr>
        <w:t xml:space="preserve">taj! </w:t>
      </w:r>
      <w:r w:rsidR="00707169" w:rsidRPr="00B50383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s</w:t>
      </w:r>
      <w:r w:rsidR="00707169" w:rsidRPr="00B50383">
        <w:rPr>
          <w:sz w:val="24"/>
          <w:szCs w:val="24"/>
          <w:lang w:eastAsia="pl-PL"/>
        </w:rPr>
        <w:t>trona 203</w:t>
      </w:r>
      <w:r w:rsidRPr="00B50383">
        <w:rPr>
          <w:sz w:val="24"/>
          <w:szCs w:val="24"/>
          <w:lang w:eastAsia="pl-PL"/>
        </w:rPr>
        <w:t>- zielony podręcznik</w:t>
      </w:r>
      <w:r>
        <w:rPr>
          <w:sz w:val="24"/>
          <w:szCs w:val="24"/>
          <w:lang w:eastAsia="pl-PL"/>
        </w:rPr>
        <w:t>.</w:t>
      </w:r>
    </w:p>
    <w:p w:rsidR="00707169" w:rsidRPr="00B50383" w:rsidRDefault="00B50383" w:rsidP="009E2096">
      <w:pPr>
        <w:pStyle w:val="Bezodstpw"/>
        <w:rPr>
          <w:sz w:val="24"/>
          <w:szCs w:val="24"/>
          <w:lang w:eastAsia="pl-PL"/>
        </w:rPr>
      </w:pPr>
      <w:r w:rsidRPr="00B50383">
        <w:rPr>
          <w:sz w:val="24"/>
          <w:szCs w:val="24"/>
          <w:lang w:eastAsia="pl-PL"/>
        </w:rPr>
        <w:t xml:space="preserve"> </w:t>
      </w:r>
      <w:r w:rsidR="00707169" w:rsidRPr="00B50383">
        <w:rPr>
          <w:sz w:val="24"/>
          <w:szCs w:val="24"/>
          <w:lang w:eastAsia="pl-PL"/>
        </w:rPr>
        <w:t xml:space="preserve">Napiszcie do zeszytu wyrazy będące nazwami podanych przedmiotów i dopiszcie do nich przymiotnik wg wzoru: </w:t>
      </w:r>
      <w:r w:rsidR="00707169" w:rsidRPr="00B50383">
        <w:rPr>
          <w:i/>
          <w:sz w:val="24"/>
          <w:szCs w:val="24"/>
          <w:lang w:eastAsia="pl-PL"/>
        </w:rPr>
        <w:t>czerwony bębenek</w:t>
      </w:r>
    </w:p>
    <w:p w:rsidR="009E2096" w:rsidRPr="00B50383" w:rsidRDefault="009E2096" w:rsidP="009E2096">
      <w:pPr>
        <w:pStyle w:val="Bezodstpw"/>
        <w:rPr>
          <w:sz w:val="24"/>
          <w:szCs w:val="24"/>
        </w:rPr>
      </w:pPr>
      <w:bookmarkStart w:id="0" w:name="_GoBack"/>
      <w:bookmarkEnd w:id="0"/>
    </w:p>
    <w:p w:rsidR="00707169" w:rsidRPr="00B50383" w:rsidRDefault="00707169" w:rsidP="009E2096">
      <w:pPr>
        <w:pStyle w:val="Bezodstpw"/>
        <w:rPr>
          <w:sz w:val="24"/>
          <w:szCs w:val="24"/>
        </w:rPr>
      </w:pPr>
      <w:r w:rsidRPr="00B50383">
        <w:rPr>
          <w:sz w:val="24"/>
          <w:szCs w:val="24"/>
        </w:rPr>
        <w:t>3</w:t>
      </w:r>
      <w:r w:rsidR="009E2096" w:rsidRPr="00B50383">
        <w:rPr>
          <w:sz w:val="24"/>
          <w:szCs w:val="24"/>
        </w:rPr>
        <w:t>. Dopasuj</w:t>
      </w:r>
      <w:r w:rsidRPr="00B50383">
        <w:rPr>
          <w:sz w:val="24"/>
          <w:szCs w:val="24"/>
        </w:rPr>
        <w:t xml:space="preserve">cie </w:t>
      </w:r>
      <w:r w:rsidR="00B50383">
        <w:rPr>
          <w:sz w:val="24"/>
          <w:szCs w:val="24"/>
        </w:rPr>
        <w:t xml:space="preserve"> do podanych wyrazów czasowniki.</w:t>
      </w:r>
    </w:p>
    <w:p w:rsidR="00360827" w:rsidRPr="00B50383" w:rsidRDefault="00B50383" w:rsidP="009E209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K</w:t>
      </w:r>
      <w:r w:rsidR="009E2096" w:rsidRPr="00B50383">
        <w:rPr>
          <w:sz w:val="24"/>
          <w:szCs w:val="24"/>
        </w:rPr>
        <w:t>tórego związku wyraz</w:t>
      </w:r>
      <w:r w:rsidR="00707169" w:rsidRPr="00B50383">
        <w:rPr>
          <w:sz w:val="24"/>
          <w:szCs w:val="24"/>
        </w:rPr>
        <w:t xml:space="preserve">owego można użyć do opisu uczuć </w:t>
      </w:r>
      <w:r>
        <w:rPr>
          <w:sz w:val="24"/>
          <w:szCs w:val="24"/>
        </w:rPr>
        <w:t xml:space="preserve">(podkreślcie </w:t>
      </w:r>
      <w:r w:rsidR="00707169" w:rsidRPr="00B50383">
        <w:rPr>
          <w:sz w:val="24"/>
          <w:szCs w:val="24"/>
        </w:rPr>
        <w:t>go)</w:t>
      </w:r>
      <w:r>
        <w:rPr>
          <w:sz w:val="24"/>
          <w:szCs w:val="24"/>
        </w:rPr>
        <w:t>.</w:t>
      </w:r>
    </w:p>
    <w:p w:rsidR="00360827" w:rsidRPr="00B50383" w:rsidRDefault="009E2096" w:rsidP="009E2096">
      <w:pPr>
        <w:pStyle w:val="Bezodstpw"/>
        <w:rPr>
          <w:b/>
          <w:color w:val="00B050"/>
          <w:sz w:val="24"/>
          <w:szCs w:val="24"/>
        </w:rPr>
      </w:pPr>
      <w:r w:rsidRPr="00B50383">
        <w:rPr>
          <w:b/>
          <w:color w:val="00B050"/>
          <w:sz w:val="24"/>
          <w:szCs w:val="24"/>
        </w:rPr>
        <w:t xml:space="preserve"> uśmiechnął się, westchnął, wziął, zerknął</w:t>
      </w:r>
    </w:p>
    <w:p w:rsidR="00707169" w:rsidRPr="00B50383" w:rsidRDefault="009E2096" w:rsidP="009E2096">
      <w:pPr>
        <w:pStyle w:val="Bezodstpw"/>
        <w:rPr>
          <w:sz w:val="24"/>
          <w:szCs w:val="24"/>
        </w:rPr>
      </w:pPr>
      <w:r w:rsidRPr="00B50383">
        <w:rPr>
          <w:color w:val="92D050"/>
          <w:sz w:val="24"/>
          <w:szCs w:val="24"/>
        </w:rPr>
        <w:t xml:space="preserve"> </w:t>
      </w:r>
      <w:r w:rsidRPr="00B50383">
        <w:rPr>
          <w:sz w:val="24"/>
          <w:szCs w:val="24"/>
        </w:rPr>
        <w:t xml:space="preserve">– .......................................... sobie do serca </w:t>
      </w:r>
    </w:p>
    <w:p w:rsidR="00707169" w:rsidRPr="00B50383" w:rsidRDefault="009E2096" w:rsidP="009E2096">
      <w:pPr>
        <w:pStyle w:val="Bezodstpw"/>
        <w:rPr>
          <w:sz w:val="24"/>
          <w:szCs w:val="24"/>
        </w:rPr>
      </w:pPr>
      <w:r w:rsidRPr="00B50383">
        <w:rPr>
          <w:sz w:val="24"/>
          <w:szCs w:val="24"/>
        </w:rPr>
        <w:t>– .......................................... szeroko</w:t>
      </w:r>
    </w:p>
    <w:p w:rsidR="00707169" w:rsidRPr="00B50383" w:rsidRDefault="009E2096" w:rsidP="009E2096">
      <w:pPr>
        <w:pStyle w:val="Bezodstpw"/>
        <w:rPr>
          <w:sz w:val="24"/>
          <w:szCs w:val="24"/>
        </w:rPr>
      </w:pPr>
      <w:r w:rsidRPr="00B50383">
        <w:rPr>
          <w:sz w:val="24"/>
          <w:szCs w:val="24"/>
        </w:rPr>
        <w:t xml:space="preserve"> – .......................................... z zainteresowaniem </w:t>
      </w:r>
    </w:p>
    <w:p w:rsidR="00707169" w:rsidRPr="00B50383" w:rsidRDefault="009E2096" w:rsidP="009E2096">
      <w:pPr>
        <w:pStyle w:val="Bezodstpw"/>
        <w:rPr>
          <w:sz w:val="24"/>
          <w:szCs w:val="24"/>
        </w:rPr>
      </w:pPr>
      <w:r w:rsidRPr="00B50383">
        <w:rPr>
          <w:sz w:val="24"/>
          <w:szCs w:val="24"/>
        </w:rPr>
        <w:t xml:space="preserve">– .......................................... głęboko </w:t>
      </w:r>
    </w:p>
    <w:p w:rsidR="009E2096" w:rsidRPr="00B50383" w:rsidRDefault="00360827" w:rsidP="009E2096">
      <w:pPr>
        <w:pStyle w:val="Bezodstpw"/>
        <w:rPr>
          <w:sz w:val="24"/>
          <w:szCs w:val="24"/>
        </w:rPr>
      </w:pPr>
      <w:r w:rsidRPr="00B50383">
        <w:rPr>
          <w:sz w:val="24"/>
          <w:szCs w:val="24"/>
        </w:rPr>
        <w:t>4.</w:t>
      </w:r>
      <w:r w:rsidR="00B50383">
        <w:rPr>
          <w:sz w:val="24"/>
          <w:szCs w:val="24"/>
        </w:rPr>
        <w:t>Wykonajcie ćwiczenie 4 podręcznik, s. 203.</w:t>
      </w:r>
    </w:p>
    <w:p w:rsidR="00360827" w:rsidRPr="00B50383" w:rsidRDefault="00360827" w:rsidP="009E2096">
      <w:pPr>
        <w:pStyle w:val="Bezodstpw"/>
        <w:rPr>
          <w:sz w:val="24"/>
          <w:szCs w:val="24"/>
        </w:rPr>
      </w:pPr>
      <w:r w:rsidRPr="00B50383">
        <w:rPr>
          <w:sz w:val="24"/>
          <w:szCs w:val="24"/>
        </w:rPr>
        <w:lastRenderedPageBreak/>
        <w:t>5.Popatrzcie na ten wysłużony przedmiot</w:t>
      </w:r>
      <w:r w:rsidRPr="00B50383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2548255</wp:posOffset>
            </wp:positionH>
            <wp:positionV relativeFrom="paragraph">
              <wp:posOffset>0</wp:posOffset>
            </wp:positionV>
            <wp:extent cx="2946400" cy="1657350"/>
            <wp:effectExtent l="0" t="0" r="6350" b="0"/>
            <wp:wrapTight wrapText="bothSides">
              <wp:wrapPolygon edited="0">
                <wp:start x="0" y="0"/>
                <wp:lineTo x="0" y="21352"/>
                <wp:lineTo x="21507" y="21352"/>
                <wp:lineTo x="21507" y="0"/>
                <wp:lineTo x="0" y="0"/>
              </wp:wrapPolygon>
            </wp:wrapTight>
            <wp:docPr id="2" name="Obraz 2" descr="https://3.bp.blogspot.com/-RRvV5cv2GGs/WYQoq6FK8wI/AAAAAAAAXKM/Z4G840T_u50vJ_9XjKLC8RsyAFpzw1b9ACEwYBhgL/s320/19388656_143815542846670_262798447333617867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RRvV5cv2GGs/WYQoq6FK8wI/AAAAAAAAXKM/Z4G840T_u50vJ_9XjKLC8RsyAFpzw1b9ACEwYBhgL/s320/19388656_143815542846670_2627984473336178676_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0383">
        <w:rPr>
          <w:noProof/>
          <w:sz w:val="24"/>
          <w:szCs w:val="24"/>
          <w:lang w:eastAsia="pl-PL"/>
        </w:rPr>
        <w:t>.</w:t>
      </w:r>
    </w:p>
    <w:p w:rsidR="00360827" w:rsidRPr="00B50383" w:rsidRDefault="00360827" w:rsidP="009E2096">
      <w:pPr>
        <w:pStyle w:val="Bezodstpw"/>
        <w:rPr>
          <w:sz w:val="24"/>
          <w:szCs w:val="24"/>
        </w:rPr>
      </w:pPr>
      <w:r w:rsidRPr="00B50383">
        <w:rPr>
          <w:sz w:val="24"/>
          <w:szCs w:val="24"/>
        </w:rPr>
        <w:t>Chcę wam pokazać ulubioną walizkę</w:t>
      </w:r>
      <w:r w:rsidR="008D3CF8">
        <w:rPr>
          <w:sz w:val="24"/>
          <w:szCs w:val="24"/>
        </w:rPr>
        <w:t xml:space="preserve"> mojego wujka</w:t>
      </w:r>
      <w:r w:rsidRPr="00B50383">
        <w:rPr>
          <w:sz w:val="24"/>
          <w:szCs w:val="24"/>
        </w:rPr>
        <w:t xml:space="preserve">: </w:t>
      </w:r>
      <w:r w:rsidR="004B0E57">
        <w:rPr>
          <w:sz w:val="24"/>
          <w:szCs w:val="24"/>
        </w:rPr>
        <w:t xml:space="preserve">brudną, </w:t>
      </w:r>
      <w:r w:rsidRPr="00B50383">
        <w:rPr>
          <w:sz w:val="24"/>
          <w:szCs w:val="24"/>
        </w:rPr>
        <w:t>starą, odrapaną, wysłużoną, brązową, według mnie brzydką....</w:t>
      </w:r>
    </w:p>
    <w:p w:rsidR="00360827" w:rsidRPr="00B50383" w:rsidRDefault="00360827" w:rsidP="00360827">
      <w:pPr>
        <w:tabs>
          <w:tab w:val="left" w:pos="2250"/>
        </w:tabs>
        <w:rPr>
          <w:sz w:val="24"/>
          <w:szCs w:val="24"/>
        </w:rPr>
      </w:pPr>
      <w:r w:rsidRPr="00B50383">
        <w:rPr>
          <w:sz w:val="24"/>
          <w:szCs w:val="24"/>
        </w:rPr>
        <w:t>Które przymiotni</w:t>
      </w:r>
      <w:r w:rsidR="00B50383">
        <w:rPr>
          <w:sz w:val="24"/>
          <w:szCs w:val="24"/>
        </w:rPr>
        <w:t>ki ją</w:t>
      </w:r>
      <w:r w:rsidRPr="00B50383">
        <w:rPr>
          <w:sz w:val="24"/>
          <w:szCs w:val="24"/>
        </w:rPr>
        <w:t xml:space="preserve"> </w:t>
      </w:r>
      <w:r w:rsidRPr="004B0E57">
        <w:rPr>
          <w:sz w:val="24"/>
          <w:szCs w:val="24"/>
          <w:u w:val="single"/>
        </w:rPr>
        <w:t>opisują,</w:t>
      </w:r>
      <w:r w:rsidRPr="00B50383">
        <w:rPr>
          <w:sz w:val="24"/>
          <w:szCs w:val="24"/>
        </w:rPr>
        <w:t xml:space="preserve"> a które </w:t>
      </w:r>
      <w:r w:rsidRPr="004B0E57">
        <w:rPr>
          <w:sz w:val="24"/>
          <w:szCs w:val="24"/>
          <w:u w:val="single"/>
        </w:rPr>
        <w:t>oceniają?</w:t>
      </w:r>
      <w:r w:rsidRPr="00B50383">
        <w:rPr>
          <w:sz w:val="24"/>
          <w:szCs w:val="24"/>
        </w:rPr>
        <w:t xml:space="preserve"> Przyporządkujcie je do tych dwóch grup.</w:t>
      </w:r>
    </w:p>
    <w:p w:rsidR="00B12DA5" w:rsidRPr="00B50383" w:rsidRDefault="00B50383" w:rsidP="00360827">
      <w:p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>6. Przeczytajcie polecenie ć</w:t>
      </w:r>
      <w:r w:rsidR="00360827" w:rsidRPr="00B50383">
        <w:rPr>
          <w:sz w:val="24"/>
          <w:szCs w:val="24"/>
        </w:rPr>
        <w:t>wiczeni</w:t>
      </w:r>
      <w:r>
        <w:rPr>
          <w:sz w:val="24"/>
          <w:szCs w:val="24"/>
        </w:rPr>
        <w:t>a</w:t>
      </w:r>
      <w:r w:rsidR="00360827" w:rsidRPr="00B50383">
        <w:rPr>
          <w:sz w:val="24"/>
          <w:szCs w:val="24"/>
        </w:rPr>
        <w:t xml:space="preserve"> 5</w:t>
      </w:r>
      <w:r>
        <w:rPr>
          <w:sz w:val="24"/>
          <w:szCs w:val="24"/>
        </w:rPr>
        <w:t>. ze strony 204.</w:t>
      </w:r>
      <w:r w:rsidR="008D3CF8">
        <w:rPr>
          <w:sz w:val="24"/>
          <w:szCs w:val="24"/>
        </w:rPr>
        <w:t xml:space="preserve"> </w:t>
      </w:r>
      <w:r w:rsidR="00B12DA5" w:rsidRPr="00B50383">
        <w:rPr>
          <w:sz w:val="24"/>
          <w:szCs w:val="24"/>
        </w:rPr>
        <w:t>Napisz</w:t>
      </w:r>
      <w:r>
        <w:rPr>
          <w:sz w:val="24"/>
          <w:szCs w:val="24"/>
        </w:rPr>
        <w:t>cie</w:t>
      </w:r>
      <w:r w:rsidR="00B12DA5" w:rsidRPr="00B50383">
        <w:rPr>
          <w:sz w:val="24"/>
          <w:szCs w:val="24"/>
        </w:rPr>
        <w:t xml:space="preserve"> określenia </w:t>
      </w:r>
      <w:r>
        <w:rPr>
          <w:sz w:val="24"/>
          <w:szCs w:val="24"/>
        </w:rPr>
        <w:t>do rzeczowników wystę</w:t>
      </w:r>
      <w:r w:rsidR="00B12DA5" w:rsidRPr="00B50383">
        <w:rPr>
          <w:sz w:val="24"/>
          <w:szCs w:val="24"/>
        </w:rPr>
        <w:t>pujących w  wierszu</w:t>
      </w:r>
      <w:r>
        <w:rPr>
          <w:sz w:val="24"/>
          <w:szCs w:val="24"/>
        </w:rPr>
        <w:t xml:space="preserve"> (wg wzoru w podrę</w:t>
      </w:r>
      <w:r w:rsidR="00B12DA5" w:rsidRPr="00B50383">
        <w:rPr>
          <w:sz w:val="24"/>
          <w:szCs w:val="24"/>
        </w:rPr>
        <w:t>cz</w:t>
      </w:r>
      <w:r>
        <w:rPr>
          <w:sz w:val="24"/>
          <w:szCs w:val="24"/>
        </w:rPr>
        <w:t>niku)</w:t>
      </w:r>
      <w:r w:rsidR="008D3CF8">
        <w:rPr>
          <w:sz w:val="24"/>
          <w:szCs w:val="24"/>
        </w:rPr>
        <w:t>.</w:t>
      </w:r>
    </w:p>
    <w:p w:rsidR="00B12DA5" w:rsidRPr="00B50383" w:rsidRDefault="00B50383" w:rsidP="00360827">
      <w:p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>łąką</w:t>
      </w:r>
      <w:r w:rsidRPr="00B50383">
        <w:rPr>
          <w:sz w:val="24"/>
          <w:szCs w:val="24"/>
        </w:rPr>
        <w:t>-</w:t>
      </w:r>
    </w:p>
    <w:p w:rsidR="00B12DA5" w:rsidRPr="00B50383" w:rsidRDefault="00B50383" w:rsidP="00360827">
      <w:pPr>
        <w:tabs>
          <w:tab w:val="left" w:pos="2250"/>
        </w:tabs>
        <w:rPr>
          <w:sz w:val="24"/>
          <w:szCs w:val="24"/>
        </w:rPr>
      </w:pPr>
      <w:r w:rsidRPr="00B50383">
        <w:rPr>
          <w:sz w:val="24"/>
          <w:szCs w:val="24"/>
        </w:rPr>
        <w:t xml:space="preserve">sierotą </w:t>
      </w:r>
      <w:r>
        <w:rPr>
          <w:sz w:val="24"/>
          <w:szCs w:val="24"/>
        </w:rPr>
        <w:t>-</w:t>
      </w:r>
    </w:p>
    <w:p w:rsidR="00B12DA5" w:rsidRPr="00B50383" w:rsidRDefault="00B50383" w:rsidP="00360827">
      <w:pPr>
        <w:tabs>
          <w:tab w:val="left" w:pos="2250"/>
        </w:tabs>
        <w:rPr>
          <w:sz w:val="24"/>
          <w:szCs w:val="24"/>
        </w:rPr>
      </w:pPr>
      <w:r w:rsidRPr="00B50383">
        <w:rPr>
          <w:sz w:val="24"/>
          <w:szCs w:val="24"/>
        </w:rPr>
        <w:t>stratą</w:t>
      </w:r>
      <w:r>
        <w:rPr>
          <w:sz w:val="24"/>
          <w:szCs w:val="24"/>
        </w:rPr>
        <w:t>-</w:t>
      </w:r>
    </w:p>
    <w:p w:rsidR="00B12DA5" w:rsidRPr="00B50383" w:rsidRDefault="00B50383" w:rsidP="00360827">
      <w:p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B12DA5" w:rsidRPr="00B50383">
        <w:rPr>
          <w:sz w:val="24"/>
          <w:szCs w:val="24"/>
        </w:rPr>
        <w:t>Zapamiętajcie wierszyk</w:t>
      </w:r>
      <w:r>
        <w:rPr>
          <w:sz w:val="24"/>
          <w:szCs w:val="24"/>
        </w:rPr>
        <w:t>:</w:t>
      </w:r>
    </w:p>
    <w:p w:rsidR="00B12DA5" w:rsidRPr="008D3CF8" w:rsidRDefault="00B12DA5" w:rsidP="008D3CF8">
      <w:pPr>
        <w:pStyle w:val="Bezodstpw"/>
        <w:rPr>
          <w:rFonts w:ascii="Comic Sans MS" w:hAnsi="Comic Sans MS"/>
          <w:color w:val="C00000"/>
        </w:rPr>
      </w:pPr>
      <w:r w:rsidRPr="008D3CF8">
        <w:rPr>
          <w:rFonts w:ascii="Comic Sans MS" w:hAnsi="Comic Sans MS"/>
          <w:color w:val="C00000"/>
        </w:rPr>
        <w:t xml:space="preserve">Literę ą pisz bez wątpienia, </w:t>
      </w:r>
    </w:p>
    <w:p w:rsidR="00B12DA5" w:rsidRPr="008D3CF8" w:rsidRDefault="00B12DA5" w:rsidP="008D3CF8">
      <w:pPr>
        <w:pStyle w:val="Bezodstpw"/>
        <w:rPr>
          <w:rFonts w:ascii="Comic Sans MS" w:hAnsi="Comic Sans MS"/>
          <w:color w:val="C00000"/>
        </w:rPr>
      </w:pPr>
      <w:r w:rsidRPr="008D3CF8">
        <w:rPr>
          <w:rFonts w:ascii="Comic Sans MS" w:hAnsi="Comic Sans MS"/>
          <w:color w:val="C00000"/>
        </w:rPr>
        <w:t>Gdy się na ę czasem wymienia.</w:t>
      </w:r>
    </w:p>
    <w:p w:rsidR="00B12DA5" w:rsidRPr="004B0E57" w:rsidRDefault="00B12DA5" w:rsidP="00360827">
      <w:pPr>
        <w:tabs>
          <w:tab w:val="left" w:pos="2250"/>
        </w:tabs>
        <w:rPr>
          <w:rFonts w:cstheme="minorHAnsi"/>
          <w:color w:val="00B050"/>
          <w:sz w:val="24"/>
          <w:szCs w:val="24"/>
        </w:rPr>
      </w:pPr>
      <w:r w:rsidRPr="004B0E57">
        <w:rPr>
          <w:rFonts w:cstheme="minorHAnsi"/>
          <w:sz w:val="24"/>
          <w:szCs w:val="24"/>
        </w:rPr>
        <w:t>Stosując tę regułę dopisz</w:t>
      </w:r>
      <w:r w:rsidR="008D3CF8" w:rsidRPr="004B0E57">
        <w:rPr>
          <w:rFonts w:cstheme="minorHAnsi"/>
          <w:sz w:val="24"/>
          <w:szCs w:val="24"/>
        </w:rPr>
        <w:t>cie</w:t>
      </w:r>
      <w:r w:rsidRPr="004B0E57">
        <w:rPr>
          <w:rFonts w:cstheme="minorHAnsi"/>
          <w:sz w:val="24"/>
          <w:szCs w:val="24"/>
        </w:rPr>
        <w:t xml:space="preserve"> takie formy wyrazów ,aby była wymiana, podkreśl wymieniające się głoski </w:t>
      </w:r>
      <w:r w:rsidRPr="004B0E57">
        <w:rPr>
          <w:rFonts w:cstheme="minorHAnsi"/>
          <w:color w:val="00B050"/>
          <w:sz w:val="24"/>
          <w:szCs w:val="24"/>
        </w:rPr>
        <w:t>ą—ę</w:t>
      </w:r>
      <w:r w:rsidR="00B50383" w:rsidRPr="004B0E57">
        <w:rPr>
          <w:rFonts w:cstheme="minorHAnsi"/>
          <w:color w:val="00B050"/>
          <w:sz w:val="24"/>
          <w:szCs w:val="24"/>
        </w:rPr>
        <w:t>:</w:t>
      </w:r>
    </w:p>
    <w:p w:rsidR="00B12DA5" w:rsidRPr="00B50383" w:rsidRDefault="00B12DA5" w:rsidP="00B12DA5">
      <w:pPr>
        <w:pStyle w:val="Bezodstpw"/>
        <w:rPr>
          <w:rFonts w:cstheme="minorHAnsi"/>
          <w:sz w:val="24"/>
          <w:szCs w:val="24"/>
        </w:rPr>
      </w:pPr>
      <w:r w:rsidRPr="00B50383">
        <w:rPr>
          <w:rFonts w:cstheme="minorHAnsi"/>
          <w:sz w:val="24"/>
          <w:szCs w:val="24"/>
        </w:rPr>
        <w:t xml:space="preserve">ząb -                    </w:t>
      </w:r>
    </w:p>
    <w:p w:rsidR="00B12DA5" w:rsidRPr="00B50383" w:rsidRDefault="00B12DA5" w:rsidP="00B12DA5">
      <w:pPr>
        <w:pStyle w:val="Bezodstpw"/>
        <w:rPr>
          <w:sz w:val="24"/>
          <w:szCs w:val="24"/>
        </w:rPr>
      </w:pPr>
      <w:r w:rsidRPr="00B50383">
        <w:rPr>
          <w:sz w:val="24"/>
          <w:szCs w:val="24"/>
        </w:rPr>
        <w:t>dąb-</w:t>
      </w:r>
    </w:p>
    <w:p w:rsidR="00B12DA5" w:rsidRPr="00B50383" w:rsidRDefault="00B12DA5" w:rsidP="00B12DA5">
      <w:pPr>
        <w:pStyle w:val="Bezodstpw"/>
        <w:rPr>
          <w:sz w:val="24"/>
          <w:szCs w:val="24"/>
        </w:rPr>
      </w:pPr>
      <w:r w:rsidRPr="00B50383">
        <w:rPr>
          <w:sz w:val="24"/>
          <w:szCs w:val="24"/>
        </w:rPr>
        <w:t>gąszcz-</w:t>
      </w:r>
    </w:p>
    <w:p w:rsidR="00B12DA5" w:rsidRPr="00B50383" w:rsidRDefault="00B12DA5" w:rsidP="00B12DA5">
      <w:pPr>
        <w:pStyle w:val="Bezodstpw"/>
        <w:rPr>
          <w:sz w:val="24"/>
          <w:szCs w:val="24"/>
        </w:rPr>
      </w:pPr>
      <w:r w:rsidRPr="00B50383">
        <w:rPr>
          <w:sz w:val="24"/>
          <w:szCs w:val="24"/>
        </w:rPr>
        <w:t>drąg-</w:t>
      </w:r>
    </w:p>
    <w:p w:rsidR="00B12DA5" w:rsidRPr="00B50383" w:rsidRDefault="00B12DA5" w:rsidP="00B12DA5">
      <w:pPr>
        <w:pStyle w:val="Bezodstpw"/>
        <w:rPr>
          <w:sz w:val="24"/>
          <w:szCs w:val="24"/>
        </w:rPr>
      </w:pPr>
      <w:r w:rsidRPr="00B50383">
        <w:rPr>
          <w:sz w:val="24"/>
          <w:szCs w:val="24"/>
        </w:rPr>
        <w:t>ciąg-</w:t>
      </w:r>
    </w:p>
    <w:p w:rsidR="00B12DA5" w:rsidRPr="00B50383" w:rsidRDefault="00B12DA5" w:rsidP="00B12DA5">
      <w:pPr>
        <w:pStyle w:val="Bezodstpw"/>
        <w:rPr>
          <w:sz w:val="24"/>
          <w:szCs w:val="24"/>
        </w:rPr>
      </w:pPr>
      <w:r w:rsidRPr="00B50383">
        <w:rPr>
          <w:sz w:val="24"/>
          <w:szCs w:val="24"/>
        </w:rPr>
        <w:t>wąż-</w:t>
      </w:r>
    </w:p>
    <w:p w:rsidR="00B12DA5" w:rsidRPr="00B50383" w:rsidRDefault="00B12DA5" w:rsidP="00B12DA5">
      <w:pPr>
        <w:pStyle w:val="Bezodstpw"/>
        <w:rPr>
          <w:sz w:val="24"/>
          <w:szCs w:val="24"/>
        </w:rPr>
      </w:pPr>
      <w:r w:rsidRPr="00B50383">
        <w:rPr>
          <w:sz w:val="24"/>
          <w:szCs w:val="24"/>
        </w:rPr>
        <w:t>gołąb-</w:t>
      </w:r>
    </w:p>
    <w:p w:rsidR="00B12DA5" w:rsidRPr="00B50383" w:rsidRDefault="00B12DA5" w:rsidP="00B12DA5">
      <w:pPr>
        <w:pStyle w:val="Bezodstpw"/>
        <w:rPr>
          <w:sz w:val="24"/>
          <w:szCs w:val="24"/>
        </w:rPr>
      </w:pPr>
      <w:r w:rsidRPr="00B50383">
        <w:rPr>
          <w:sz w:val="24"/>
          <w:szCs w:val="24"/>
        </w:rPr>
        <w:t>gąska-</w:t>
      </w:r>
    </w:p>
    <w:p w:rsidR="00B12DA5" w:rsidRPr="00B50383" w:rsidRDefault="00B12DA5" w:rsidP="00B12DA5">
      <w:pPr>
        <w:pStyle w:val="Bezodstpw"/>
        <w:rPr>
          <w:sz w:val="24"/>
          <w:szCs w:val="24"/>
        </w:rPr>
      </w:pPr>
      <w:r w:rsidRPr="00B50383">
        <w:rPr>
          <w:sz w:val="24"/>
          <w:szCs w:val="24"/>
        </w:rPr>
        <w:t>pamiątka-</w:t>
      </w:r>
    </w:p>
    <w:p w:rsidR="00B12DA5" w:rsidRPr="00B50383" w:rsidRDefault="00B50383" w:rsidP="00360827">
      <w:pPr>
        <w:tabs>
          <w:tab w:val="left" w:pos="2250"/>
        </w:tabs>
        <w:rPr>
          <w:rFonts w:ascii="Arial" w:hAnsi="Arial" w:cs="Arial"/>
          <w:i/>
          <w:sz w:val="24"/>
          <w:szCs w:val="24"/>
        </w:rPr>
      </w:pPr>
      <w:r>
        <w:rPr>
          <w:sz w:val="24"/>
          <w:szCs w:val="24"/>
        </w:rPr>
        <w:t xml:space="preserve">8. I na koniec napiszcie ćwiczenie z </w:t>
      </w:r>
      <w:r w:rsidR="00B12DA5" w:rsidRPr="00B50383">
        <w:rPr>
          <w:sz w:val="24"/>
          <w:szCs w:val="24"/>
        </w:rPr>
        <w:t>podręcznik</w:t>
      </w:r>
      <w:r>
        <w:rPr>
          <w:sz w:val="24"/>
          <w:szCs w:val="24"/>
        </w:rPr>
        <w:t>a</w:t>
      </w:r>
      <w:r w:rsidR="00B12DA5" w:rsidRPr="00B50383">
        <w:rPr>
          <w:sz w:val="24"/>
          <w:szCs w:val="24"/>
        </w:rPr>
        <w:t xml:space="preserve">, s. 205, ćw. 7. </w:t>
      </w:r>
    </w:p>
    <w:sectPr w:rsidR="00B12DA5" w:rsidRPr="00B50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26D8"/>
    <w:multiLevelType w:val="multilevel"/>
    <w:tmpl w:val="B68A4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87926"/>
    <w:multiLevelType w:val="hybridMultilevel"/>
    <w:tmpl w:val="4AA2B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33018"/>
    <w:multiLevelType w:val="multilevel"/>
    <w:tmpl w:val="6D1AD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0F1BED"/>
    <w:multiLevelType w:val="multilevel"/>
    <w:tmpl w:val="0BC2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CE57CF"/>
    <w:multiLevelType w:val="hybridMultilevel"/>
    <w:tmpl w:val="190C4FD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665643D"/>
    <w:multiLevelType w:val="multilevel"/>
    <w:tmpl w:val="A4CCB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CF66DA"/>
    <w:multiLevelType w:val="multilevel"/>
    <w:tmpl w:val="0AE68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6A0FB8"/>
    <w:multiLevelType w:val="multilevel"/>
    <w:tmpl w:val="59C2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96"/>
    <w:rsid w:val="00360827"/>
    <w:rsid w:val="004B0E57"/>
    <w:rsid w:val="00661E3F"/>
    <w:rsid w:val="00707169"/>
    <w:rsid w:val="008D3CF8"/>
    <w:rsid w:val="009E2096"/>
    <w:rsid w:val="00B12DA5"/>
    <w:rsid w:val="00B5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FCD64"/>
  <w15:chartTrackingRefBased/>
  <w15:docId w15:val="{D76130D6-30B7-4375-9DA1-0E2B604B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20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2020-05-19T19:14:00Z</dcterms:created>
  <dcterms:modified xsi:type="dcterms:W3CDTF">2020-05-19T22:50:00Z</dcterms:modified>
</cp:coreProperties>
</file>