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22" w:rsidRDefault="00667A22">
      <w:r>
        <w:t>Lekcja 1</w:t>
      </w:r>
    </w:p>
    <w:p w:rsidR="009A5F67" w:rsidRDefault="009A5F67">
      <w:r>
        <w:t>Język polski klasa 7</w:t>
      </w:r>
    </w:p>
    <w:p w:rsidR="009A5F67" w:rsidRDefault="009A5F67">
      <w:r>
        <w:t>19.06.2020r.</w:t>
      </w:r>
    </w:p>
    <w:p w:rsidR="009A5F67" w:rsidRDefault="009A5F67" w:rsidP="009A5F67">
      <w:pPr>
        <w:spacing w:after="0"/>
        <w:rPr>
          <w:rFonts w:cs="Times New Roman"/>
        </w:rPr>
      </w:pPr>
      <w:r>
        <w:t>Temat:</w:t>
      </w:r>
      <w:r w:rsidRPr="009A5F67">
        <w:rPr>
          <w:rFonts w:cs="Times New Roman"/>
        </w:rPr>
        <w:t xml:space="preserve"> </w:t>
      </w:r>
      <w:r w:rsidRPr="00AA6529">
        <w:rPr>
          <w:rFonts w:cs="Times New Roman"/>
        </w:rPr>
        <w:t>W pogoni za marzeniami</w:t>
      </w:r>
    </w:p>
    <w:p w:rsidR="00D30ED0" w:rsidRDefault="00C069B9" w:rsidP="009A5F67">
      <w:pPr>
        <w:spacing w:after="0"/>
        <w:rPr>
          <w:rFonts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2828925" cy="2496820"/>
            <wp:effectExtent l="0" t="0" r="9525" b="0"/>
            <wp:wrapSquare wrapText="bothSides"/>
            <wp:docPr id="2" name="Obraz 2" descr="Bolesław Leśmian. Fot. 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esław Leśmian. Fot. N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ED0" w:rsidRPr="00667A22" w:rsidRDefault="00D30ED0" w:rsidP="00D30ED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2323"/>
        </w:rPr>
      </w:pPr>
      <w:r w:rsidRPr="00667A22">
        <w:rPr>
          <w:rFonts w:asciiTheme="minorHAnsi" w:hAnsiTheme="minorHAnsi" w:cstheme="minorHAnsi"/>
          <w:color w:val="232323"/>
        </w:rPr>
        <w:t xml:space="preserve"> </w:t>
      </w:r>
      <w:r w:rsidRPr="00667A22">
        <w:rPr>
          <w:rFonts w:asciiTheme="minorHAnsi" w:hAnsiTheme="minorHAnsi" w:cstheme="minorHAnsi"/>
          <w:color w:val="FF0000"/>
        </w:rPr>
        <w:t xml:space="preserve">Bolesław Leśmian </w:t>
      </w:r>
      <w:r w:rsidRPr="00667A22">
        <w:rPr>
          <w:rFonts w:asciiTheme="minorHAnsi" w:hAnsiTheme="minorHAnsi" w:cstheme="minorHAnsi"/>
          <w:color w:val="232323"/>
        </w:rPr>
        <w:t xml:space="preserve">(właściwie </w:t>
      </w:r>
      <w:proofErr w:type="spellStart"/>
      <w:r w:rsidRPr="00667A22">
        <w:rPr>
          <w:rFonts w:asciiTheme="minorHAnsi" w:hAnsiTheme="minorHAnsi" w:cstheme="minorHAnsi"/>
          <w:color w:val="232323"/>
        </w:rPr>
        <w:t>Lesman</w:t>
      </w:r>
      <w:proofErr w:type="spellEnd"/>
      <w:r w:rsidRPr="00667A22">
        <w:rPr>
          <w:rFonts w:asciiTheme="minorHAnsi" w:hAnsiTheme="minorHAnsi" w:cstheme="minorHAnsi"/>
          <w:color w:val="232323"/>
        </w:rPr>
        <w:t>)</w:t>
      </w:r>
      <w:r w:rsidR="0000714A">
        <w:rPr>
          <w:rFonts w:asciiTheme="minorHAnsi" w:hAnsiTheme="minorHAnsi" w:cstheme="minorHAnsi"/>
          <w:color w:val="232323"/>
        </w:rPr>
        <w:t xml:space="preserve"> ur. 1877 r. w Warszawie, </w:t>
      </w:r>
      <w:r w:rsidRPr="00667A22">
        <w:rPr>
          <w:rFonts w:asciiTheme="minorHAnsi" w:hAnsiTheme="minorHAnsi" w:cstheme="minorHAnsi"/>
          <w:color w:val="232323"/>
        </w:rPr>
        <w:t>zmarł</w:t>
      </w:r>
      <w:r w:rsidR="0000714A">
        <w:rPr>
          <w:rFonts w:asciiTheme="minorHAnsi" w:hAnsiTheme="minorHAnsi" w:cstheme="minorHAnsi"/>
          <w:color w:val="232323"/>
        </w:rPr>
        <w:t xml:space="preserve"> tamże</w:t>
      </w:r>
      <w:r w:rsidRPr="00667A22">
        <w:rPr>
          <w:rFonts w:asciiTheme="minorHAnsi" w:hAnsiTheme="minorHAnsi" w:cstheme="minorHAnsi"/>
          <w:color w:val="232323"/>
        </w:rPr>
        <w:t xml:space="preserve"> w 1937 r. Jeden z najważniejszych i najbardziej oryginalnych poetów pierwszej połowy XX w. Pisywał także eseje, prozę oraz dramaty, tłumaczył z języka angielskiego. Jego twórczość jest oryginalna, osobliwa i niedająca się porównać z niczym innym. Stworzył swój własny styl, który wyrastał z ideologii i filozofii Młodej Polski, a realizował się w połączeniu z ludowością, symbolizmem, fantastyką.</w:t>
      </w:r>
    </w:p>
    <w:p w:rsidR="00D30ED0" w:rsidRPr="00667A22" w:rsidRDefault="00D30ED0" w:rsidP="00D30ED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2323"/>
        </w:rPr>
      </w:pPr>
      <w:r w:rsidRPr="00667A22">
        <w:rPr>
          <w:rFonts w:asciiTheme="minorHAnsi" w:hAnsiTheme="minorHAnsi" w:cstheme="minorHAnsi"/>
          <w:b/>
          <w:bCs/>
          <w:color w:val="232323"/>
          <w:bdr w:val="none" w:sz="0" w:space="0" w:color="auto" w:frame="1"/>
        </w:rPr>
        <w:t> </w:t>
      </w:r>
    </w:p>
    <w:p w:rsidR="00D30ED0" w:rsidRDefault="00D30ED0" w:rsidP="009A5F67">
      <w:pPr>
        <w:spacing w:after="0"/>
        <w:rPr>
          <w:rFonts w:cs="Times New Roman"/>
        </w:rPr>
      </w:pPr>
    </w:p>
    <w:p w:rsidR="002A0ADB" w:rsidRPr="00AA6529" w:rsidRDefault="002A0ADB" w:rsidP="009A5F67">
      <w:pPr>
        <w:spacing w:after="0"/>
        <w:rPr>
          <w:rFonts w:cs="Times New Roman"/>
        </w:rPr>
      </w:pPr>
    </w:p>
    <w:p w:rsidR="002A0ADB" w:rsidRDefault="002A0ADB" w:rsidP="002A0ADB">
      <w:pPr>
        <w:spacing w:after="0"/>
        <w:rPr>
          <w:rFonts w:cs="Times New Roman"/>
        </w:rPr>
      </w:pPr>
      <w:r w:rsidRPr="003D5422">
        <w:rPr>
          <w:rFonts w:cs="Times New Roman"/>
        </w:rPr>
        <w:t>Bolesław Leśmian</w:t>
      </w:r>
      <w:r>
        <w:rPr>
          <w:rFonts w:cs="Times New Roman"/>
        </w:rPr>
        <w:t xml:space="preserve"> </w:t>
      </w:r>
      <w:r w:rsidRPr="003D5422">
        <w:rPr>
          <w:rFonts w:cs="Times New Roman"/>
          <w:i/>
        </w:rPr>
        <w:t>Dziewczyna</w:t>
      </w:r>
      <w:r w:rsidRPr="002A0ADB">
        <w:rPr>
          <w:rFonts w:cs="Times New Roman"/>
        </w:rPr>
        <w:t xml:space="preserve"> </w:t>
      </w:r>
      <w:r w:rsidR="00C069B9">
        <w:rPr>
          <w:rFonts w:cs="Times New Roman"/>
        </w:rPr>
        <w:t>-- przeczytajcie wiersz</w:t>
      </w:r>
    </w:p>
    <w:p w:rsidR="002A0ADB" w:rsidRDefault="0000714A" w:rsidP="002A0ADB">
      <w:pPr>
        <w:spacing w:after="0"/>
      </w:pPr>
      <w:hyperlink r:id="rId6" w:history="1">
        <w:r w:rsidR="002A0ADB">
          <w:rPr>
            <w:rStyle w:val="Hipercze"/>
          </w:rPr>
          <w:t>https://wolnelektury.pl/media/book/pdf/napoj-cienisty-dziewczyna.pdf</w:t>
        </w:r>
      </w:hyperlink>
    </w:p>
    <w:p w:rsidR="002A0ADB" w:rsidRDefault="002A0ADB" w:rsidP="002A0ADB">
      <w:pPr>
        <w:spacing w:after="0"/>
      </w:pPr>
      <w:r>
        <w:t xml:space="preserve"> PO PRZECZYTANIU utworu odpowiedzcie na pytania:</w:t>
      </w:r>
    </w:p>
    <w:p w:rsidR="002A0ADB" w:rsidRDefault="0000714A" w:rsidP="002A0ADB">
      <w:pPr>
        <w:spacing w:after="0"/>
      </w:pPr>
      <w:r>
        <w:t>C</w:t>
      </w:r>
      <w:r w:rsidR="002A0ADB">
        <w:t>o rozdziela mur w świecie przedstawionym tekstu, jakie może mieć symboliczne znaczenie</w:t>
      </w:r>
      <w:r w:rsidR="00667A22">
        <w:t>?</w:t>
      </w:r>
    </w:p>
    <w:p w:rsidR="002A0ADB" w:rsidRDefault="0000714A" w:rsidP="002A0ADB">
      <w:pPr>
        <w:spacing w:after="0"/>
      </w:pPr>
      <w:r>
        <w:t>D</w:t>
      </w:r>
      <w:r w:rsidR="002A0ADB">
        <w:t xml:space="preserve">laczego bracia chcieli rozbić mur </w:t>
      </w:r>
      <w:r w:rsidR="00667A22">
        <w:t>?</w:t>
      </w:r>
    </w:p>
    <w:p w:rsidR="002A0ADB" w:rsidRDefault="002A0ADB" w:rsidP="002A0ADB">
      <w:pPr>
        <w:spacing w:after="0"/>
      </w:pPr>
      <w:r>
        <w:t>Uporządkuj</w:t>
      </w:r>
      <w:r w:rsidR="00667A22">
        <w:t xml:space="preserve">cie </w:t>
      </w:r>
      <w:r>
        <w:t xml:space="preserve"> w punktach</w:t>
      </w:r>
      <w:r w:rsidR="00D30ED0">
        <w:t>(1-8)</w:t>
      </w:r>
      <w:r>
        <w:t xml:space="preserve"> wydarzenia przedstawione w tekście. Określ</w:t>
      </w:r>
      <w:r w:rsidR="00667A22">
        <w:t xml:space="preserve">cie </w:t>
      </w:r>
      <w:r>
        <w:t xml:space="preserve"> przymiotnikami pracę wykonaną przez bohaterów. </w:t>
      </w:r>
    </w:p>
    <w:p w:rsidR="002A0ADB" w:rsidRDefault="002A0ADB" w:rsidP="002A0ADB">
      <w:pPr>
        <w:spacing w:after="0"/>
      </w:pPr>
      <w:r>
        <w:t>1.</w:t>
      </w:r>
    </w:p>
    <w:p w:rsidR="002A0ADB" w:rsidRDefault="002A0ADB" w:rsidP="002A0ADB">
      <w:pPr>
        <w:spacing w:after="0"/>
      </w:pPr>
      <w:r>
        <w:t>.</w:t>
      </w:r>
    </w:p>
    <w:p w:rsidR="002A0ADB" w:rsidRDefault="002A0ADB" w:rsidP="002A0ADB">
      <w:pPr>
        <w:spacing w:after="0"/>
      </w:pPr>
      <w:r>
        <w:t>.</w:t>
      </w:r>
    </w:p>
    <w:p w:rsidR="002A0ADB" w:rsidRDefault="002A0ADB" w:rsidP="002A0ADB">
      <w:pPr>
        <w:spacing w:after="0"/>
      </w:pPr>
      <w:r>
        <w:t>.</w:t>
      </w:r>
    </w:p>
    <w:p w:rsidR="00667A22" w:rsidRDefault="002A0ADB" w:rsidP="002A0ADB">
      <w:pPr>
        <w:spacing w:after="0"/>
      </w:pPr>
      <w:r>
        <w:t xml:space="preserve">8. </w:t>
      </w:r>
    </w:p>
    <w:p w:rsidR="002A0ADB" w:rsidRPr="00465C9B" w:rsidRDefault="002A0ADB" w:rsidP="002A0ADB">
      <w:pPr>
        <w:spacing w:after="0"/>
      </w:pPr>
      <w:r>
        <w:t xml:space="preserve">  </w:t>
      </w:r>
      <w:r w:rsidRPr="00465C9B">
        <w:t>Praca (jaka?):</w:t>
      </w:r>
    </w:p>
    <w:p w:rsidR="002A0ADB" w:rsidRPr="00465C9B" w:rsidRDefault="002A0ADB" w:rsidP="002A0ADB">
      <w:pPr>
        <w:spacing w:after="0"/>
      </w:pPr>
    </w:p>
    <w:p w:rsidR="002A0ADB" w:rsidRPr="00465C9B" w:rsidRDefault="00667A22" w:rsidP="002A0ADB">
      <w:pPr>
        <w:spacing w:after="0"/>
      </w:pPr>
      <w:r w:rsidRPr="00465C9B">
        <w:t>J</w:t>
      </w:r>
      <w:r w:rsidR="00D30ED0" w:rsidRPr="00465C9B">
        <w:t>ak język utworu podkreśla ogrom wysiłku podjętego przez braci</w:t>
      </w:r>
      <w:r w:rsidRPr="00465C9B">
        <w:t xml:space="preserve">? </w:t>
      </w:r>
      <w:r w:rsidR="00D30ED0" w:rsidRPr="00465C9B">
        <w:t xml:space="preserve"> - </w:t>
      </w:r>
      <w:r w:rsidRPr="00465C9B">
        <w:t xml:space="preserve">Zwróć uwagę na  </w:t>
      </w:r>
      <w:r w:rsidR="00D30ED0" w:rsidRPr="00465C9B">
        <w:t>neologizmy</w:t>
      </w:r>
      <w:r w:rsidRPr="00465C9B">
        <w:t xml:space="preserve"> : </w:t>
      </w:r>
      <w:r w:rsidRPr="00465C9B">
        <w:rPr>
          <w:i/>
        </w:rPr>
        <w:t>sprzęg ,</w:t>
      </w:r>
      <w:proofErr w:type="spellStart"/>
      <w:r w:rsidRPr="00465C9B">
        <w:rPr>
          <w:i/>
        </w:rPr>
        <w:t>usił</w:t>
      </w:r>
      <w:proofErr w:type="spellEnd"/>
      <w:r w:rsidRPr="00465C9B">
        <w:t xml:space="preserve"> – jak one powstały?</w:t>
      </w:r>
    </w:p>
    <w:p w:rsidR="00D30ED0" w:rsidRPr="00465C9B" w:rsidRDefault="00667A22" w:rsidP="002A0ADB">
      <w:pPr>
        <w:spacing w:after="0"/>
      </w:pPr>
      <w:r w:rsidRPr="00465C9B">
        <w:t>C</w:t>
      </w:r>
      <w:r w:rsidR="00D30ED0" w:rsidRPr="00465C9B">
        <w:t>o może symbolizować Dziewczyna</w:t>
      </w:r>
      <w:r w:rsidRPr="00465C9B">
        <w:t>?</w:t>
      </w:r>
    </w:p>
    <w:p w:rsidR="00D30ED0" w:rsidRPr="00465C9B" w:rsidRDefault="00667A22" w:rsidP="00D30ED0">
      <w:pPr>
        <w:spacing w:after="0"/>
      </w:pPr>
      <w:r w:rsidRPr="00465C9B">
        <w:t>C</w:t>
      </w:r>
      <w:r w:rsidR="00D30ED0" w:rsidRPr="00465C9B">
        <w:t xml:space="preserve">zy wysiłki bohaterów miały sens ? Przedstaw argumenty na </w:t>
      </w:r>
      <w:r w:rsidR="00D30ED0" w:rsidRPr="0000714A">
        <w:rPr>
          <w:highlight w:val="lightGray"/>
        </w:rPr>
        <w:t>tak</w:t>
      </w:r>
      <w:r w:rsidR="00D30ED0" w:rsidRPr="00465C9B">
        <w:t xml:space="preserve"> i na </w:t>
      </w:r>
      <w:r w:rsidR="00D30ED0" w:rsidRPr="0000714A">
        <w:rPr>
          <w:highlight w:val="lightGray"/>
        </w:rPr>
        <w:t>nie.</w:t>
      </w:r>
    </w:p>
    <w:p w:rsidR="00667A22" w:rsidRPr="00465C9B" w:rsidRDefault="00667A22" w:rsidP="00D30ED0">
      <w:pPr>
        <w:spacing w:after="0"/>
        <w:rPr>
          <w:rFonts w:cs="Times New Roman"/>
        </w:rPr>
      </w:pPr>
      <w:r w:rsidRPr="00465C9B">
        <w:t>Utwór B. Leśmiana jest balladą.</w:t>
      </w:r>
    </w:p>
    <w:p w:rsidR="00D30ED0" w:rsidRPr="00465C9B" w:rsidRDefault="00D30ED0" w:rsidP="00D30ED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65C9B">
        <w:rPr>
          <w:rStyle w:val="Pogrubienie"/>
          <w:rFonts w:asciiTheme="minorHAnsi" w:hAnsiTheme="minorHAnsi" w:cstheme="minorHAnsi"/>
        </w:rPr>
        <w:t>Ballada</w:t>
      </w:r>
      <w:r w:rsidRPr="00465C9B">
        <w:rPr>
          <w:rFonts w:asciiTheme="minorHAnsi" w:hAnsiTheme="minorHAnsi" w:cstheme="minorHAnsi"/>
        </w:rPr>
        <w:t> -jest to utwór opowiadają</w:t>
      </w:r>
      <w:r w:rsidR="00667A22" w:rsidRPr="00465C9B">
        <w:rPr>
          <w:rFonts w:asciiTheme="minorHAnsi" w:hAnsiTheme="minorHAnsi" w:cstheme="minorHAnsi"/>
        </w:rPr>
        <w:t>cy jakąś niezwykłą historię. Pi</w:t>
      </w:r>
      <w:r w:rsidRPr="00465C9B">
        <w:rPr>
          <w:rFonts w:asciiTheme="minorHAnsi" w:hAnsiTheme="minorHAnsi" w:cstheme="minorHAnsi"/>
        </w:rPr>
        <w:t>sana jest prostym językiem, posługuje się dialogiem. Jej fabuła jest zazwyczaj dramatyczna. Narrator jest w niej obserwatorem opisywanego zdarzenia, stara się je skomentować, wyrażając swój emocjonalny do niego stosunek. Narracja z jednej strony, a emocje z drugiej… To sprawia,</w:t>
      </w:r>
      <w:r w:rsidR="00C069B9" w:rsidRPr="00465C9B">
        <w:rPr>
          <w:rFonts w:asciiTheme="minorHAnsi" w:hAnsiTheme="minorHAnsi" w:cstheme="minorHAnsi"/>
        </w:rPr>
        <w:t xml:space="preserve"> że ballada jest gatunkiem z po</w:t>
      </w:r>
      <w:r w:rsidRPr="00465C9B">
        <w:rPr>
          <w:rFonts w:asciiTheme="minorHAnsi" w:hAnsiTheme="minorHAnsi" w:cstheme="minorHAnsi"/>
        </w:rPr>
        <w:t>granicza epiki i liryki.</w:t>
      </w:r>
    </w:p>
    <w:p w:rsidR="00D30ED0" w:rsidRPr="00465C9B" w:rsidRDefault="00D30ED0" w:rsidP="00D30ED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65C9B">
        <w:rPr>
          <w:rFonts w:asciiTheme="minorHAnsi" w:hAnsiTheme="minorHAnsi" w:cstheme="minorHAnsi"/>
        </w:rPr>
        <w:t>Rozróżni</w:t>
      </w:r>
      <w:r w:rsidR="00C069B9" w:rsidRPr="00465C9B">
        <w:rPr>
          <w:rFonts w:asciiTheme="minorHAnsi" w:hAnsiTheme="minorHAnsi" w:cstheme="minorHAnsi"/>
        </w:rPr>
        <w:t>amy ballady ludowe i literackie- ballady Adama Mickiewicza , Bolesława Leśmiana</w:t>
      </w:r>
      <w:r w:rsidR="00667A22" w:rsidRPr="00465C9B">
        <w:rPr>
          <w:rFonts w:asciiTheme="minorHAnsi" w:hAnsiTheme="minorHAnsi" w:cstheme="minorHAnsi"/>
        </w:rPr>
        <w:t>.</w:t>
      </w:r>
    </w:p>
    <w:p w:rsidR="00667A22" w:rsidRPr="00667A22" w:rsidRDefault="00667A22" w:rsidP="00A031ED">
      <w:pPr>
        <w:spacing w:after="0"/>
        <w:rPr>
          <w:rFonts w:cstheme="minorHAnsi"/>
          <w:sz w:val="24"/>
          <w:szCs w:val="24"/>
        </w:rPr>
      </w:pPr>
    </w:p>
    <w:p w:rsidR="00667A22" w:rsidRDefault="00667A22" w:rsidP="00A031ED">
      <w:pPr>
        <w:spacing w:after="0"/>
        <w:rPr>
          <w:rFonts w:cs="Times New Roman"/>
        </w:rPr>
      </w:pPr>
    </w:p>
    <w:p w:rsidR="00667A22" w:rsidRDefault="00667A22" w:rsidP="00A031ED">
      <w:pPr>
        <w:spacing w:after="0"/>
        <w:rPr>
          <w:rFonts w:cs="Times New Roman"/>
        </w:rPr>
      </w:pPr>
      <w:r>
        <w:rPr>
          <w:rFonts w:cs="Times New Roman"/>
        </w:rPr>
        <w:t>Lekcja 2</w:t>
      </w:r>
    </w:p>
    <w:p w:rsidR="00667A22" w:rsidRDefault="00667A22" w:rsidP="00A031ED">
      <w:pPr>
        <w:spacing w:after="0"/>
        <w:rPr>
          <w:rFonts w:cs="Times New Roman"/>
        </w:rPr>
      </w:pPr>
    </w:p>
    <w:p w:rsidR="00A031ED" w:rsidRPr="00667A22" w:rsidRDefault="00A031ED" w:rsidP="00A031ED">
      <w:pPr>
        <w:spacing w:after="0"/>
        <w:rPr>
          <w:rFonts w:cs="Times New Roman"/>
        </w:rPr>
      </w:pPr>
      <w:r w:rsidRPr="00667A22">
        <w:rPr>
          <w:rFonts w:cs="Times New Roman"/>
        </w:rPr>
        <w:t>Temat: Łączy nas język</w:t>
      </w:r>
    </w:p>
    <w:p w:rsidR="0030114C" w:rsidRPr="00667A22" w:rsidRDefault="0030114C" w:rsidP="00A031ED">
      <w:pPr>
        <w:spacing w:after="0"/>
        <w:rPr>
          <w:rFonts w:cs="Times New Roman"/>
        </w:rPr>
      </w:pPr>
    </w:p>
    <w:p w:rsidR="0030114C" w:rsidRPr="0081035B" w:rsidRDefault="0030114C" w:rsidP="00A031ED">
      <w:pPr>
        <w:spacing w:after="0"/>
        <w:rPr>
          <w:rFonts w:cs="Times New Roman"/>
        </w:rPr>
      </w:pPr>
    </w:p>
    <w:p w:rsidR="00A07340" w:rsidRDefault="0030114C" w:rsidP="002A0ADB">
      <w:pPr>
        <w:spacing w:after="0"/>
      </w:pPr>
      <w:r>
        <w:t xml:space="preserve"> Na początku</w:t>
      </w:r>
      <w:r w:rsidR="00465C9B">
        <w:t>,</w:t>
      </w:r>
      <w:r>
        <w:t xml:space="preserve"> </w:t>
      </w:r>
      <w:r w:rsidR="00A07340">
        <w:t xml:space="preserve">drodzy </w:t>
      </w:r>
      <w:r>
        <w:t xml:space="preserve"> uczniowie</w:t>
      </w:r>
      <w:r w:rsidR="00465C9B">
        <w:t>,</w:t>
      </w:r>
      <w:r>
        <w:t xml:space="preserve"> </w:t>
      </w:r>
      <w:r w:rsidR="00A07340">
        <w:t xml:space="preserve">wysłuchajcie </w:t>
      </w:r>
      <w:r>
        <w:t xml:space="preserve"> nagrań trzech wypowiedzi – reprezentujących język ogó</w:t>
      </w:r>
      <w:r w:rsidR="00667A22">
        <w:t xml:space="preserve">lny, regionalny i środowiskowy- </w:t>
      </w:r>
      <w:r>
        <w:t xml:space="preserve">młodzieżowy. </w:t>
      </w:r>
    </w:p>
    <w:p w:rsidR="00A07340" w:rsidRDefault="00A07340" w:rsidP="002A0ADB">
      <w:pPr>
        <w:spacing w:after="0"/>
      </w:pPr>
    </w:p>
    <w:p w:rsidR="00A07340" w:rsidRDefault="0000714A" w:rsidP="00A07340">
      <w:hyperlink r:id="rId7" w:history="1">
        <w:r w:rsidR="00A07340">
          <w:rPr>
            <w:rStyle w:val="Hipercze"/>
          </w:rPr>
          <w:t>https://www.youtube.com/watch?v=fgIM5X-qQTA</w:t>
        </w:r>
      </w:hyperlink>
      <w:r w:rsidR="00A07340">
        <w:t xml:space="preserve"> język ogólnopolski</w:t>
      </w:r>
    </w:p>
    <w:p w:rsidR="00A07340" w:rsidRDefault="0000714A" w:rsidP="00A07340">
      <w:hyperlink r:id="rId8" w:history="1">
        <w:r w:rsidR="00A07340">
          <w:rPr>
            <w:rStyle w:val="Hipercze"/>
          </w:rPr>
          <w:t>https://www.youtube.com/watch?v=N9rJon_J_Dc</w:t>
        </w:r>
      </w:hyperlink>
      <w:r w:rsidR="00A07340">
        <w:t xml:space="preserve"> gwara śląska</w:t>
      </w:r>
    </w:p>
    <w:p w:rsidR="00A07340" w:rsidRDefault="0000714A" w:rsidP="00A07340">
      <w:hyperlink r:id="rId9" w:history="1">
        <w:r w:rsidR="00A07340">
          <w:rPr>
            <w:rStyle w:val="Hipercze"/>
          </w:rPr>
          <w:t>https://www.youtube.com/watch?v=aIb1sRs6iTY</w:t>
        </w:r>
      </w:hyperlink>
      <w:r w:rsidR="00A07340">
        <w:t xml:space="preserve"> gwara młodzieżowa</w:t>
      </w:r>
    </w:p>
    <w:p w:rsidR="00A07340" w:rsidRDefault="00A07340" w:rsidP="002A0ADB">
      <w:pPr>
        <w:spacing w:after="0"/>
      </w:pPr>
    </w:p>
    <w:p w:rsidR="00A07340" w:rsidRDefault="00A07340" w:rsidP="002A0ADB">
      <w:pPr>
        <w:spacing w:after="0"/>
      </w:pPr>
      <w:r>
        <w:t>Dostrzegacie różnice między nimi</w:t>
      </w:r>
      <w:r w:rsidR="00667A22">
        <w:t xml:space="preserve">? Oczywiście </w:t>
      </w:r>
      <w:r>
        <w:t xml:space="preserve"> – </w:t>
      </w:r>
      <w:r w:rsidR="00667A22">
        <w:t xml:space="preserve">zarówno </w:t>
      </w:r>
      <w:r>
        <w:t>w słownictwie,</w:t>
      </w:r>
      <w:r w:rsidR="00667A22">
        <w:t xml:space="preserve"> jak i w </w:t>
      </w:r>
      <w:r>
        <w:t>staranności.</w:t>
      </w:r>
    </w:p>
    <w:p w:rsidR="00A07340" w:rsidRDefault="00667A22" w:rsidP="002A0ADB">
      <w:pPr>
        <w:spacing w:after="0"/>
      </w:pPr>
      <w:r>
        <w:t>K</w:t>
      </w:r>
      <w:r w:rsidR="0030114C">
        <w:t xml:space="preserve">tórą </w:t>
      </w:r>
      <w:r w:rsidR="00A07340">
        <w:t xml:space="preserve">wypowiedź </w:t>
      </w:r>
      <w:r w:rsidR="0030114C">
        <w:t xml:space="preserve">zrozumieją wszyscy Polacy, bez względu na to, z jakiego </w:t>
      </w:r>
      <w:r w:rsidR="00A07340">
        <w:t xml:space="preserve">regionu czy środowiska pochodzą? </w:t>
      </w:r>
      <w:r w:rsidR="00465C9B">
        <w:t>W</w:t>
      </w:r>
      <w:r w:rsidR="0030114C">
        <w:t>ypowiedź w języku ogólnonarodowym</w:t>
      </w:r>
      <w:r>
        <w:t>.</w:t>
      </w:r>
    </w:p>
    <w:p w:rsidR="00A07340" w:rsidRDefault="00A07340" w:rsidP="002A0ADB">
      <w:pPr>
        <w:spacing w:after="0"/>
      </w:pPr>
    </w:p>
    <w:p w:rsidR="00A07340" w:rsidRPr="00A07340" w:rsidRDefault="00A07340" w:rsidP="00667A22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0734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Współczesna polszczyzna dzieli się na </w:t>
      </w:r>
      <w:r w:rsidRPr="00A0734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JĘZYK OGÓLNONARODOWY</w:t>
      </w:r>
      <w:r w:rsidRPr="00A0734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 </w:t>
      </w:r>
      <w:r w:rsidRPr="00A0734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odmiany regionalne oraz środowiskowe</w:t>
      </w:r>
      <w:r w:rsidRPr="00A0734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Język ogólnonarodowy jest znany wszystkim Polakom i używany zarówno </w:t>
      </w:r>
      <w:r w:rsidRPr="00A0734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 sytuacjach oficjalnych</w:t>
      </w:r>
      <w:r w:rsidRPr="00A0734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jak i </w:t>
      </w:r>
      <w:r w:rsidRPr="00A0734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prywatnych</w:t>
      </w:r>
      <w:r w:rsidRPr="00A0734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Występuje w dwóch wariantach: </w:t>
      </w:r>
      <w:r w:rsidRPr="00A0734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starannym</w:t>
      </w:r>
      <w:r w:rsidRPr="00A0734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(nazywanym językiem literackim) i </w:t>
      </w:r>
      <w:r w:rsidRPr="00A0734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potocznym</w:t>
      </w:r>
      <w:r w:rsidRPr="00A0734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Może mieć postać </w:t>
      </w:r>
      <w:r w:rsidRPr="00A0734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pisaną</w:t>
      </w:r>
      <w:r w:rsidRPr="00A0734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lub </w:t>
      </w:r>
      <w:r w:rsidRPr="00A0734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mówioną</w:t>
      </w:r>
      <w:r w:rsidRPr="00A0734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Posługując się językiem ogólnym, należy przestrzegać normy poprawnościowej, zarówno w gramatyce, jak i w ortografii (w języku pisanym).</w:t>
      </w:r>
      <w:r w:rsidRPr="00A07340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Słownictwo języka ogólnonarodowego jest takie samo we wszystkich regionach kraju (w przeciwieństwie do słownictwa gwar i dialektów). Wyrazy znaczą i nazywają to samo, są też wymawiane w taki sam sposób.</w:t>
      </w:r>
    </w:p>
    <w:p w:rsidR="00A07340" w:rsidRDefault="00A07340" w:rsidP="002A0ADB">
      <w:pPr>
        <w:spacing w:after="0"/>
      </w:pPr>
    </w:p>
    <w:p w:rsidR="007F2DAE" w:rsidRDefault="007F2DAE" w:rsidP="002A0ADB">
      <w:pPr>
        <w:spacing w:after="0"/>
      </w:pPr>
    </w:p>
    <w:p w:rsidR="00A07340" w:rsidRPr="00A07340" w:rsidRDefault="00667A22" w:rsidP="00A07340">
      <w:pPr>
        <w:shd w:val="clear" w:color="auto" w:fill="FFFFFF"/>
        <w:spacing w:after="0" w:line="315" w:lineRule="atLeast"/>
        <w:rPr>
          <w:rFonts w:eastAsia="Times New Roman" w:cs="Arial"/>
          <w:color w:val="444444"/>
          <w:sz w:val="24"/>
          <w:szCs w:val="24"/>
          <w:lang w:eastAsia="pl-PL"/>
        </w:rPr>
      </w:pPr>
      <w:r w:rsidRPr="00465C9B">
        <w:rPr>
          <w:rFonts w:eastAsia="Times New Roman" w:cs="Arial"/>
          <w:b/>
          <w:bCs/>
          <w:color w:val="444444"/>
          <w:sz w:val="24"/>
          <w:szCs w:val="24"/>
          <w:lang w:eastAsia="pl-PL"/>
        </w:rPr>
        <w:t>ZADANIE 1</w:t>
      </w:r>
      <w:r w:rsidR="00A07340" w:rsidRPr="00A07340">
        <w:rPr>
          <w:rFonts w:eastAsia="Times New Roman" w:cs="Arial"/>
          <w:b/>
          <w:bCs/>
          <w:color w:val="444444"/>
          <w:sz w:val="24"/>
          <w:szCs w:val="24"/>
          <w:lang w:eastAsia="pl-PL"/>
        </w:rPr>
        <w:t>.</w:t>
      </w:r>
      <w:r w:rsidR="00A07340" w:rsidRPr="00A07340">
        <w:rPr>
          <w:rFonts w:eastAsia="Times New Roman" w:cs="Arial"/>
          <w:color w:val="444444"/>
          <w:sz w:val="24"/>
          <w:szCs w:val="24"/>
          <w:lang w:eastAsia="pl-PL"/>
        </w:rPr>
        <w:br/>
        <w:t>Wymień pięć sytuacji, w których jesteśmy zobowiązani posługiwać się polszczyzną ogólną. Wyjaśnij powody tego zobowiązania.</w:t>
      </w:r>
    </w:p>
    <w:p w:rsidR="00A07340" w:rsidRPr="00465C9B" w:rsidRDefault="00A07340" w:rsidP="00A07340">
      <w:pPr>
        <w:shd w:val="clear" w:color="auto" w:fill="FFFFFF"/>
        <w:spacing w:after="0" w:line="315" w:lineRule="atLeast"/>
        <w:rPr>
          <w:rFonts w:eastAsia="Times New Roman" w:cs="Arial"/>
          <w:color w:val="444444"/>
          <w:sz w:val="24"/>
          <w:szCs w:val="24"/>
          <w:lang w:eastAsia="pl-PL"/>
        </w:rPr>
      </w:pPr>
      <w:r w:rsidRPr="00A07340">
        <w:rPr>
          <w:rFonts w:eastAsia="Times New Roman" w:cs="Arial"/>
          <w:b/>
          <w:bCs/>
          <w:color w:val="444444"/>
          <w:sz w:val="24"/>
          <w:szCs w:val="24"/>
          <w:lang w:eastAsia="pl-PL"/>
        </w:rPr>
        <w:t>ZADANIE</w:t>
      </w:r>
      <w:r w:rsidR="00667A22" w:rsidRPr="00465C9B">
        <w:rPr>
          <w:rFonts w:eastAsia="Times New Roman" w:cs="Arial"/>
          <w:b/>
          <w:bCs/>
          <w:color w:val="444444"/>
          <w:sz w:val="24"/>
          <w:szCs w:val="24"/>
          <w:lang w:eastAsia="pl-PL"/>
        </w:rPr>
        <w:t xml:space="preserve"> 2</w:t>
      </w:r>
      <w:r w:rsidRPr="00A07340">
        <w:rPr>
          <w:rFonts w:eastAsia="Times New Roman" w:cs="Arial"/>
          <w:b/>
          <w:bCs/>
          <w:color w:val="444444"/>
          <w:sz w:val="24"/>
          <w:szCs w:val="24"/>
          <w:lang w:eastAsia="pl-PL"/>
        </w:rPr>
        <w:t>.</w:t>
      </w:r>
      <w:r w:rsidRPr="00A07340">
        <w:rPr>
          <w:rFonts w:eastAsia="Times New Roman" w:cs="Arial"/>
          <w:color w:val="444444"/>
          <w:sz w:val="24"/>
          <w:szCs w:val="24"/>
          <w:lang w:eastAsia="pl-PL"/>
        </w:rPr>
        <w:br/>
        <w:t xml:space="preserve">Przyporządkuj </w:t>
      </w:r>
      <w:r w:rsidR="0000714A" w:rsidRPr="00A07340">
        <w:rPr>
          <w:rFonts w:eastAsia="Times New Roman" w:cs="Arial"/>
          <w:color w:val="444444"/>
          <w:sz w:val="24"/>
          <w:szCs w:val="24"/>
          <w:lang w:eastAsia="pl-PL"/>
        </w:rPr>
        <w:t xml:space="preserve">słownictwo </w:t>
      </w:r>
      <w:r w:rsidR="0000714A">
        <w:rPr>
          <w:rFonts w:eastAsia="Times New Roman" w:cs="Arial"/>
          <w:color w:val="444444"/>
          <w:sz w:val="24"/>
          <w:szCs w:val="24"/>
          <w:lang w:eastAsia="pl-PL"/>
        </w:rPr>
        <w:t xml:space="preserve">widoczne </w:t>
      </w:r>
      <w:bookmarkStart w:id="0" w:name="_GoBack"/>
      <w:bookmarkEnd w:id="0"/>
      <w:r w:rsidR="0000714A">
        <w:rPr>
          <w:rFonts w:eastAsia="Times New Roman" w:cs="Arial"/>
          <w:color w:val="444444"/>
          <w:sz w:val="24"/>
          <w:szCs w:val="24"/>
          <w:lang w:eastAsia="pl-PL"/>
        </w:rPr>
        <w:t>poniżej</w:t>
      </w:r>
      <w:r w:rsidR="0000714A" w:rsidRPr="00A07340">
        <w:rPr>
          <w:rFonts w:eastAsia="Times New Roman" w:cs="Arial"/>
          <w:color w:val="444444"/>
          <w:sz w:val="24"/>
          <w:szCs w:val="24"/>
          <w:lang w:eastAsia="pl-PL"/>
        </w:rPr>
        <w:t xml:space="preserve"> do </w:t>
      </w:r>
      <w:r w:rsidRPr="00A07340">
        <w:rPr>
          <w:rFonts w:eastAsia="Times New Roman" w:cs="Arial"/>
          <w:color w:val="444444"/>
          <w:sz w:val="24"/>
          <w:szCs w:val="24"/>
          <w:lang w:eastAsia="pl-PL"/>
        </w:rPr>
        <w:t>polszczyzny ogólnej starannej i polszczyzny ogólnej potocznej.</w:t>
      </w:r>
    </w:p>
    <w:p w:rsidR="00465C9B" w:rsidRDefault="00465C9B" w:rsidP="00A0734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667A22" w:rsidRPr="00465C9B" w:rsidRDefault="00465C9B" w:rsidP="00667A22">
      <w:pPr>
        <w:pStyle w:val="Bezodstpw"/>
        <w:rPr>
          <w:color w:val="00B0F0"/>
          <w:lang w:eastAsia="pl-PL"/>
        </w:rPr>
      </w:pPr>
      <w:r w:rsidRPr="00465C9B">
        <w:rPr>
          <w:color w:val="00B0F0"/>
          <w:lang w:eastAsia="pl-PL"/>
        </w:rPr>
        <w:t>I</w:t>
      </w:r>
      <w:r w:rsidR="00667A22" w:rsidRPr="00465C9B">
        <w:rPr>
          <w:color w:val="00B0F0"/>
          <w:lang w:eastAsia="pl-PL"/>
        </w:rPr>
        <w:t>nteresujący</w:t>
      </w:r>
      <w:r w:rsidRPr="00465C9B">
        <w:rPr>
          <w:color w:val="00B0F0"/>
          <w:lang w:eastAsia="pl-PL"/>
        </w:rPr>
        <w:t xml:space="preserve">   </w:t>
      </w:r>
      <w:r w:rsidR="00667A22" w:rsidRPr="00465C9B">
        <w:rPr>
          <w:color w:val="00B0F0"/>
          <w:lang w:eastAsia="pl-PL"/>
        </w:rPr>
        <w:t>(napisać) SMS-a</w:t>
      </w:r>
      <w:r w:rsidRPr="00465C9B">
        <w:rPr>
          <w:color w:val="00B0F0"/>
          <w:lang w:eastAsia="pl-PL"/>
        </w:rPr>
        <w:t xml:space="preserve">    </w:t>
      </w:r>
      <w:r w:rsidR="00667A22" w:rsidRPr="00465C9B">
        <w:rPr>
          <w:color w:val="00B0F0"/>
          <w:lang w:eastAsia="pl-PL"/>
        </w:rPr>
        <w:t>szczęściara</w:t>
      </w:r>
      <w:r w:rsidRPr="00465C9B">
        <w:rPr>
          <w:color w:val="00B0F0"/>
          <w:lang w:eastAsia="pl-PL"/>
        </w:rPr>
        <w:t xml:space="preserve">   </w:t>
      </w:r>
      <w:r w:rsidR="00667A22" w:rsidRPr="00465C9B">
        <w:rPr>
          <w:color w:val="00B0F0"/>
          <w:lang w:eastAsia="pl-PL"/>
        </w:rPr>
        <w:t>sześcioro szczeniąt</w:t>
      </w:r>
      <w:r w:rsidRPr="00465C9B">
        <w:rPr>
          <w:color w:val="00B0F0"/>
          <w:lang w:eastAsia="pl-PL"/>
        </w:rPr>
        <w:t xml:space="preserve">   </w:t>
      </w:r>
      <w:r w:rsidR="00667A22" w:rsidRPr="00465C9B">
        <w:rPr>
          <w:color w:val="00B0F0"/>
          <w:lang w:eastAsia="pl-PL"/>
        </w:rPr>
        <w:t>kasa</w:t>
      </w:r>
    </w:p>
    <w:p w:rsidR="00667A22" w:rsidRPr="00465C9B" w:rsidRDefault="00667A22" w:rsidP="00667A22">
      <w:pPr>
        <w:pStyle w:val="Bezodstpw"/>
        <w:rPr>
          <w:color w:val="00B0F0"/>
          <w:lang w:eastAsia="pl-PL"/>
        </w:rPr>
      </w:pPr>
      <w:r w:rsidRPr="00465C9B">
        <w:rPr>
          <w:color w:val="00B0F0"/>
          <w:lang w:eastAsia="pl-PL"/>
        </w:rPr>
        <w:t> </w:t>
      </w:r>
    </w:p>
    <w:p w:rsidR="00667A22" w:rsidRPr="00465C9B" w:rsidRDefault="00667A22" w:rsidP="00667A22">
      <w:pPr>
        <w:pStyle w:val="Bezodstpw"/>
        <w:rPr>
          <w:color w:val="00B0F0"/>
          <w:lang w:eastAsia="pl-PL"/>
        </w:rPr>
      </w:pPr>
      <w:r w:rsidRPr="00465C9B">
        <w:rPr>
          <w:color w:val="00B0F0"/>
          <w:lang w:eastAsia="pl-PL"/>
        </w:rPr>
        <w:t>odgrywać rolę</w:t>
      </w:r>
      <w:r w:rsidR="00465C9B" w:rsidRPr="00465C9B">
        <w:rPr>
          <w:color w:val="00B0F0"/>
          <w:lang w:eastAsia="pl-PL"/>
        </w:rPr>
        <w:t xml:space="preserve"> ,  </w:t>
      </w:r>
      <w:r w:rsidRPr="00465C9B">
        <w:rPr>
          <w:color w:val="00B0F0"/>
          <w:lang w:eastAsia="pl-PL"/>
        </w:rPr>
        <w:t>rozumieją</w:t>
      </w:r>
      <w:r w:rsidR="00465C9B" w:rsidRPr="00465C9B">
        <w:rPr>
          <w:color w:val="00B0F0"/>
          <w:lang w:eastAsia="pl-PL"/>
        </w:rPr>
        <w:t xml:space="preserve"> ,</w:t>
      </w:r>
      <w:r w:rsidRPr="00465C9B">
        <w:rPr>
          <w:color w:val="00B0F0"/>
          <w:lang w:eastAsia="pl-PL"/>
        </w:rPr>
        <w:t>do kitu</w:t>
      </w:r>
      <w:r w:rsidR="00465C9B" w:rsidRPr="00465C9B">
        <w:rPr>
          <w:color w:val="00B0F0"/>
          <w:lang w:eastAsia="pl-PL"/>
        </w:rPr>
        <w:t xml:space="preserve">, </w:t>
      </w:r>
      <w:r w:rsidRPr="00465C9B">
        <w:rPr>
          <w:color w:val="00B0F0"/>
          <w:lang w:eastAsia="pl-PL"/>
        </w:rPr>
        <w:t>fajny</w:t>
      </w:r>
      <w:r w:rsidR="00465C9B" w:rsidRPr="00465C9B">
        <w:rPr>
          <w:color w:val="00B0F0"/>
          <w:lang w:eastAsia="pl-PL"/>
        </w:rPr>
        <w:t xml:space="preserve"> ,</w:t>
      </w:r>
      <w:r w:rsidR="00465C9B">
        <w:rPr>
          <w:color w:val="00B0F0"/>
          <w:lang w:eastAsia="pl-PL"/>
        </w:rPr>
        <w:t xml:space="preserve"> </w:t>
      </w:r>
      <w:r w:rsidRPr="00465C9B">
        <w:rPr>
          <w:color w:val="00B0F0"/>
          <w:lang w:eastAsia="pl-PL"/>
        </w:rPr>
        <w:t>telefon komórkowy</w:t>
      </w:r>
      <w:r w:rsidR="00465C9B" w:rsidRPr="00465C9B">
        <w:rPr>
          <w:color w:val="00B0F0"/>
          <w:lang w:eastAsia="pl-PL"/>
        </w:rPr>
        <w:t xml:space="preserve">,  </w:t>
      </w:r>
      <w:r w:rsidRPr="00465C9B">
        <w:rPr>
          <w:color w:val="00B0F0"/>
          <w:lang w:eastAsia="pl-PL"/>
        </w:rPr>
        <w:t>pieniądze</w:t>
      </w:r>
      <w:r w:rsidR="00465C9B" w:rsidRPr="00465C9B">
        <w:rPr>
          <w:color w:val="00B0F0"/>
          <w:lang w:eastAsia="pl-PL"/>
        </w:rPr>
        <w:t xml:space="preserve">, </w:t>
      </w:r>
      <w:r w:rsidRPr="00465C9B">
        <w:rPr>
          <w:color w:val="00B0F0"/>
          <w:lang w:eastAsia="pl-PL"/>
        </w:rPr>
        <w:t>trzy pisklęta</w:t>
      </w:r>
      <w:r w:rsidR="00465C9B" w:rsidRPr="00465C9B">
        <w:rPr>
          <w:color w:val="00B0F0"/>
          <w:lang w:eastAsia="pl-PL"/>
        </w:rPr>
        <w:t xml:space="preserve">,  </w:t>
      </w:r>
      <w:r w:rsidRPr="00465C9B">
        <w:rPr>
          <w:color w:val="00B0F0"/>
          <w:lang w:eastAsia="pl-PL"/>
        </w:rPr>
        <w:t>ogólniak</w:t>
      </w:r>
    </w:p>
    <w:p w:rsidR="00667A22" w:rsidRPr="00465C9B" w:rsidRDefault="00667A22" w:rsidP="00667A22">
      <w:pPr>
        <w:pStyle w:val="Bezodstpw"/>
        <w:rPr>
          <w:color w:val="00B0F0"/>
          <w:lang w:eastAsia="pl-PL"/>
        </w:rPr>
      </w:pPr>
      <w:r w:rsidRPr="00465C9B">
        <w:rPr>
          <w:color w:val="00B0F0"/>
          <w:lang w:eastAsia="pl-PL"/>
        </w:rPr>
        <w:t> </w:t>
      </w:r>
    </w:p>
    <w:p w:rsidR="00465C9B" w:rsidRPr="00465C9B" w:rsidRDefault="00465C9B" w:rsidP="00465C9B">
      <w:pPr>
        <w:pStyle w:val="Bezodstpw"/>
        <w:rPr>
          <w:color w:val="00B0F0"/>
          <w:lang w:eastAsia="pl-PL"/>
        </w:rPr>
      </w:pPr>
      <w:r w:rsidRPr="00465C9B">
        <w:rPr>
          <w:color w:val="00B0F0"/>
          <w:lang w:eastAsia="pl-PL"/>
        </w:rPr>
        <w:t>nieudany,   (napisać) sms,  kumają</w:t>
      </w:r>
      <w:r>
        <w:rPr>
          <w:color w:val="00B0F0"/>
          <w:lang w:eastAsia="pl-PL"/>
        </w:rPr>
        <w:t>,</w:t>
      </w:r>
      <w:r w:rsidRPr="00465C9B">
        <w:rPr>
          <w:color w:val="00B0F0"/>
          <w:lang w:eastAsia="pl-PL"/>
        </w:rPr>
        <w:t xml:space="preserve"> liceum ogólnokształcące</w:t>
      </w:r>
      <w:r>
        <w:rPr>
          <w:color w:val="00B0F0"/>
          <w:lang w:eastAsia="pl-PL"/>
        </w:rPr>
        <w:t>,</w:t>
      </w:r>
      <w:r w:rsidRPr="00465C9B">
        <w:rPr>
          <w:color w:val="00B0F0"/>
          <w:lang w:eastAsia="pl-PL"/>
        </w:rPr>
        <w:t xml:space="preserve"> komórka</w:t>
      </w:r>
      <w:r>
        <w:rPr>
          <w:color w:val="00B0F0"/>
          <w:lang w:eastAsia="pl-PL"/>
        </w:rPr>
        <w:t xml:space="preserve">, </w:t>
      </w:r>
      <w:r w:rsidRPr="00465C9B">
        <w:rPr>
          <w:color w:val="00B0F0"/>
          <w:lang w:eastAsia="pl-PL"/>
        </w:rPr>
        <w:t xml:space="preserve"> twardy orzech do zgryzienia, </w:t>
      </w:r>
    </w:p>
    <w:p w:rsidR="00465C9B" w:rsidRPr="00465C9B" w:rsidRDefault="00465C9B" w:rsidP="00465C9B">
      <w:pPr>
        <w:pStyle w:val="Bezodstpw"/>
        <w:rPr>
          <w:color w:val="00B0F0"/>
          <w:lang w:eastAsia="pl-PL"/>
        </w:rPr>
      </w:pPr>
    </w:p>
    <w:p w:rsidR="00667A22" w:rsidRPr="00A07340" w:rsidRDefault="00667A22" w:rsidP="00465C9B">
      <w:pPr>
        <w:pStyle w:val="Bezodstpw"/>
        <w:rPr>
          <w:color w:val="00B0F0"/>
          <w:lang w:eastAsia="pl-PL"/>
        </w:rPr>
      </w:pPr>
    </w:p>
    <w:p w:rsidR="00667A22" w:rsidRPr="00667A22" w:rsidRDefault="00465C9B" w:rsidP="00667A22">
      <w:pPr>
        <w:shd w:val="clear" w:color="auto" w:fill="FFFFFF"/>
        <w:spacing w:after="0" w:line="315" w:lineRule="atLeast"/>
        <w:rPr>
          <w:rFonts w:eastAsia="Times New Roman" w:cs="Arial"/>
          <w:color w:val="444444"/>
          <w:sz w:val="24"/>
          <w:szCs w:val="24"/>
          <w:lang w:eastAsia="pl-PL"/>
        </w:rPr>
      </w:pPr>
      <w:r w:rsidRPr="00465C9B">
        <w:rPr>
          <w:rFonts w:eastAsia="Times New Roman" w:cs="Arial"/>
          <w:b/>
          <w:bCs/>
          <w:color w:val="444444"/>
          <w:sz w:val="24"/>
          <w:szCs w:val="24"/>
          <w:lang w:eastAsia="pl-PL"/>
        </w:rPr>
        <w:lastRenderedPageBreak/>
        <w:t>ZADANIE 3</w:t>
      </w:r>
      <w:r w:rsidR="00667A22" w:rsidRPr="00667A22">
        <w:rPr>
          <w:rFonts w:eastAsia="Times New Roman" w:cs="Arial"/>
          <w:b/>
          <w:bCs/>
          <w:color w:val="444444"/>
          <w:sz w:val="24"/>
          <w:szCs w:val="24"/>
          <w:lang w:eastAsia="pl-PL"/>
        </w:rPr>
        <w:t>.</w:t>
      </w:r>
      <w:r w:rsidR="00667A22" w:rsidRPr="00667A22">
        <w:rPr>
          <w:rFonts w:eastAsia="Times New Roman" w:cs="Arial"/>
          <w:color w:val="444444"/>
          <w:sz w:val="24"/>
          <w:szCs w:val="24"/>
          <w:lang w:eastAsia="pl-PL"/>
        </w:rPr>
        <w:br/>
        <w:t>Przekształć poniższe zdania tak, by prezentowały staranną odmianę języka ogólnonarodowego.</w:t>
      </w:r>
    </w:p>
    <w:p w:rsidR="00667A22" w:rsidRPr="00667A22" w:rsidRDefault="00667A22" w:rsidP="00667A2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 w:cs="Arial"/>
          <w:color w:val="444444"/>
          <w:sz w:val="24"/>
          <w:szCs w:val="24"/>
          <w:lang w:eastAsia="pl-PL"/>
        </w:rPr>
      </w:pPr>
      <w:r w:rsidRPr="00667A22">
        <w:rPr>
          <w:rFonts w:eastAsia="Times New Roman" w:cs="Arial"/>
          <w:color w:val="444444"/>
          <w:sz w:val="24"/>
          <w:szCs w:val="24"/>
          <w:lang w:eastAsia="pl-PL"/>
        </w:rPr>
        <w:t>Rozmowa z nim jest bez sensu. Mówić do niego to jak rzucać grochem o ścianę.</w:t>
      </w:r>
    </w:p>
    <w:p w:rsidR="00667A22" w:rsidRPr="00667A22" w:rsidRDefault="00667A22" w:rsidP="00667A2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 w:cs="Arial"/>
          <w:color w:val="444444"/>
          <w:sz w:val="24"/>
          <w:szCs w:val="24"/>
          <w:lang w:eastAsia="pl-PL"/>
        </w:rPr>
      </w:pPr>
      <w:r w:rsidRPr="00667A22">
        <w:rPr>
          <w:rFonts w:eastAsia="Times New Roman" w:cs="Arial"/>
          <w:color w:val="444444"/>
          <w:sz w:val="24"/>
          <w:szCs w:val="24"/>
          <w:lang w:eastAsia="pl-PL"/>
        </w:rPr>
        <w:t>Daj cynk, jeśli coś będzie nie tak. W razie czego poprawię to.</w:t>
      </w:r>
    </w:p>
    <w:p w:rsidR="00667A22" w:rsidRPr="00667A22" w:rsidRDefault="00667A22" w:rsidP="00667A2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 w:cs="Arial"/>
          <w:color w:val="444444"/>
          <w:sz w:val="24"/>
          <w:szCs w:val="24"/>
          <w:lang w:eastAsia="pl-PL"/>
        </w:rPr>
      </w:pPr>
      <w:r w:rsidRPr="00667A22">
        <w:rPr>
          <w:rFonts w:eastAsia="Times New Roman" w:cs="Arial"/>
          <w:color w:val="444444"/>
          <w:sz w:val="24"/>
          <w:szCs w:val="24"/>
          <w:lang w:eastAsia="pl-PL"/>
        </w:rPr>
        <w:t>Co za pech! Komórka mi padła i nie mogłam z nią pogadać.</w:t>
      </w:r>
    </w:p>
    <w:p w:rsidR="00667A22" w:rsidRPr="00667A22" w:rsidRDefault="00667A22" w:rsidP="00667A2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 w:cs="Arial"/>
          <w:color w:val="444444"/>
          <w:sz w:val="24"/>
          <w:szCs w:val="24"/>
          <w:lang w:eastAsia="pl-PL"/>
        </w:rPr>
      </w:pPr>
      <w:r w:rsidRPr="00667A22">
        <w:rPr>
          <w:rFonts w:eastAsia="Times New Roman" w:cs="Arial"/>
          <w:color w:val="444444"/>
          <w:sz w:val="24"/>
          <w:szCs w:val="24"/>
          <w:lang w:eastAsia="pl-PL"/>
        </w:rPr>
        <w:t>Słuchaj, pożycz mi do jutra płytę. Oddam na pewno!</w:t>
      </w:r>
    </w:p>
    <w:p w:rsidR="00667A22" w:rsidRPr="00667A22" w:rsidRDefault="00667A22" w:rsidP="00667A2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 w:cs="Arial"/>
          <w:color w:val="444444"/>
          <w:sz w:val="24"/>
          <w:szCs w:val="24"/>
          <w:lang w:eastAsia="pl-PL"/>
        </w:rPr>
      </w:pPr>
      <w:r w:rsidRPr="00667A22">
        <w:rPr>
          <w:rFonts w:eastAsia="Times New Roman" w:cs="Arial"/>
          <w:color w:val="444444"/>
          <w:sz w:val="24"/>
          <w:szCs w:val="24"/>
          <w:lang w:eastAsia="pl-PL"/>
        </w:rPr>
        <w:t>Zrób to według planu. Przecież tak będzie łatwiej.</w:t>
      </w:r>
    </w:p>
    <w:p w:rsidR="0030114C" w:rsidRPr="00465C9B" w:rsidRDefault="0030114C" w:rsidP="00A07340"/>
    <w:sectPr w:rsidR="0030114C" w:rsidRPr="0046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99"/>
    <w:multiLevelType w:val="multilevel"/>
    <w:tmpl w:val="1F3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40DD4"/>
    <w:multiLevelType w:val="multilevel"/>
    <w:tmpl w:val="734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67"/>
    <w:rsid w:val="0000714A"/>
    <w:rsid w:val="0012285E"/>
    <w:rsid w:val="002A0ADB"/>
    <w:rsid w:val="0030114C"/>
    <w:rsid w:val="00465C9B"/>
    <w:rsid w:val="00667A22"/>
    <w:rsid w:val="007F2DAE"/>
    <w:rsid w:val="009A5F67"/>
    <w:rsid w:val="00A031ED"/>
    <w:rsid w:val="00A07340"/>
    <w:rsid w:val="00C069B9"/>
    <w:rsid w:val="00D3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CC62"/>
  <w15:chartTrackingRefBased/>
  <w15:docId w15:val="{EAD00FAD-B39B-48F7-92CF-623E38E0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F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0A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0ED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F2DA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A07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00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7302"/>
            <w:bottom w:val="none" w:sz="0" w:space="0" w:color="auto"/>
            <w:right w:val="single" w:sz="36" w:space="0" w:color="FF7302"/>
          </w:divBdr>
        </w:div>
      </w:divsChild>
    </w:div>
    <w:div w:id="501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7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rJon_J_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IM5X-qQ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media/book/pdf/napoj-cienisty-dziewczyn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Ib1sRs6i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2020-06-18T18:49:00Z</dcterms:created>
  <dcterms:modified xsi:type="dcterms:W3CDTF">2020-06-19T05:53:00Z</dcterms:modified>
</cp:coreProperties>
</file>