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31" w:rsidRDefault="00774831" w:rsidP="00EF6DAD">
      <w:r>
        <w:t>HISTORIA KL.6</w:t>
      </w:r>
    </w:p>
    <w:p w:rsidR="00774831" w:rsidRDefault="00774831" w:rsidP="00EF6DAD">
      <w:r>
        <w:t xml:space="preserve">UCZNIOWIE, TO ZADANIA NA TEN TYDZIEŃ.DOTYCZĄ ONE DZIAŁU 4 . ODPOWIEDZI ZAPISZCIE W ZESZYCIE. </w:t>
      </w:r>
      <w:bookmarkStart w:id="0" w:name="_GoBack"/>
      <w:bookmarkEnd w:id="0"/>
    </w:p>
    <w:p w:rsidR="00E96DEC" w:rsidRDefault="00EF6DAD" w:rsidP="00EF6DAD">
      <w:r>
        <w:t>Przypomnij, kiedy Amerykanie obchodzą Dzień Niepodległości, oraz wskaż wydarzenie, które w ten sposób upamiętniają.</w:t>
      </w:r>
    </w:p>
    <w:p w:rsidR="00EF6DAD" w:rsidRDefault="00EF6DAD" w:rsidP="00EF6DAD">
      <w:r>
        <w:t>Podaj dwie przyczyny rewolucji we Francji.</w:t>
      </w:r>
    </w:p>
    <w:p w:rsidR="00EF6DAD" w:rsidRDefault="00EF6DAD" w:rsidP="00EF6DAD">
      <w:r>
        <w:t>Wyjaśnij pojęcia.</w:t>
      </w:r>
    </w:p>
    <w:p w:rsidR="00EF6DAD" w:rsidRDefault="00EF6DAD" w:rsidP="00EF6DAD">
      <w:r>
        <w:t xml:space="preserve"> herbatka bostońska –</w:t>
      </w:r>
    </w:p>
    <w:p w:rsidR="00EF6DAD" w:rsidRDefault="00EF6DAD" w:rsidP="00EF6DAD">
      <w:r>
        <w:t xml:space="preserve"> absolutyzm oświecony –</w:t>
      </w:r>
    </w:p>
    <w:p w:rsidR="00EF6DAD" w:rsidRDefault="00EF6DAD" w:rsidP="00EF6DAD">
      <w:r>
        <w:t xml:space="preserve">Zaznacz poprawny ciąg wydarzeń. </w:t>
      </w:r>
    </w:p>
    <w:p w:rsidR="00EF6DAD" w:rsidRDefault="00EF6DAD" w:rsidP="00EF6DAD">
      <w:r>
        <w:t>A. zburzenie Bastylii – ścięcie Ludwika XVI – zwołanie Stanów Generalnych – uchwalenie konstytucji B. uchwalenie konstytucji – zburzenie Bastylii – ścięcie Ludwika XVI – zwołanie Stanów Generalnych C. zwołanie Stanów Generalnych – zburzenie Bastylii – uchwalenie konstytucji – ścięcie Ludwika XVI D. ścięcie Ludwika XVI – zwołanie Stanów Generalnych – zburzenie Bastylii – uchwalenie konstytucji</w:t>
      </w:r>
    </w:p>
    <w:p w:rsidR="00EF6DAD" w:rsidRDefault="00EF6DAD" w:rsidP="00EF6DAD"/>
    <w:p w:rsidR="00EF6DAD" w:rsidRDefault="00EF6DAD" w:rsidP="00EF6DAD">
      <w:r>
        <w:t>Przeczytaj tekst i oceń prawdziwość poniższych zdań. Napisz prawda, jeśli zdanie jest prawdziwe, lub fałsz, jeśli jest fałszywe.</w:t>
      </w:r>
    </w:p>
    <w:p w:rsidR="00EF6DAD" w:rsidRDefault="00EF6DAD" w:rsidP="00EF6DAD">
      <w:r>
        <w:t xml:space="preserve"> Dlatego my […] zebrani na Kongresie Ogólnym, odwołując się do Najwyższego Sędziego Świata, uroczyście ogłaszamy i oświadczamy w imieniu wszystkich ludzi dobrej woli tych Kolonii, że połączone Kolonie są i mają słuszne prawo być wolnymi i niepodległymi państwami. </w:t>
      </w:r>
    </w:p>
    <w:p w:rsidR="00EF6DAD" w:rsidRDefault="00EF6DAD" w:rsidP="00EF6DAD">
      <w:pPr>
        <w:pStyle w:val="Akapitzlist"/>
        <w:numPr>
          <w:ilvl w:val="0"/>
          <w:numId w:val="1"/>
        </w:numPr>
      </w:pPr>
      <w:r>
        <w:t>Tekst jest fragmentem Deklaracji praw człowieka i obywatela.</w:t>
      </w:r>
    </w:p>
    <w:p w:rsidR="00EF6DAD" w:rsidRDefault="00EF6DAD" w:rsidP="00EF6DAD">
      <w:pPr>
        <w:pStyle w:val="Akapitzlist"/>
        <w:numPr>
          <w:ilvl w:val="0"/>
          <w:numId w:val="1"/>
        </w:numPr>
      </w:pPr>
      <w:r>
        <w:t>Cytowany dokument powstał po 1773 roku.</w:t>
      </w:r>
    </w:p>
    <w:p w:rsidR="00EF6DAD" w:rsidRDefault="00EF6DAD" w:rsidP="00EF6DAD">
      <w:pPr>
        <w:pStyle w:val="Akapitzlist"/>
        <w:numPr>
          <w:ilvl w:val="0"/>
          <w:numId w:val="1"/>
        </w:numPr>
      </w:pPr>
      <w:r>
        <w:t>Autorzy tekstu żyli w Ameryce Północnej.</w:t>
      </w:r>
    </w:p>
    <w:p w:rsidR="00EF6DAD" w:rsidRDefault="00EF6DAD" w:rsidP="00EF6DAD">
      <w:pPr>
        <w:pStyle w:val="Akapitzlist"/>
        <w:numPr>
          <w:ilvl w:val="0"/>
          <w:numId w:val="1"/>
        </w:numPr>
      </w:pPr>
      <w:r>
        <w:t>Wspomniane w tekście „kolonie” to zdobycze Prus na Pomorzu.</w:t>
      </w:r>
    </w:p>
    <w:p w:rsidR="00EF6DAD" w:rsidRDefault="00EF6DAD" w:rsidP="00EF6DAD"/>
    <w:p w:rsidR="00EF6DAD" w:rsidRDefault="00EF6DAD" w:rsidP="00EF6DAD">
      <w:r>
        <w:t xml:space="preserve">Wymień dwie reformy Piotra I Wielkiego  ;w jakim kraju je wprowadził. </w:t>
      </w:r>
    </w:p>
    <w:p w:rsidR="00EF6DAD" w:rsidRDefault="00EF6DAD" w:rsidP="00EF6DAD"/>
    <w:p w:rsidR="00EF6DAD" w:rsidRDefault="00EF6DAD" w:rsidP="00EF6DAD">
      <w:r>
        <w:t>Podaj przykład postanowienia z Konstytucji Stanów Zjednoczonych, z którego wynika, że jej twórcy kierowali się filozofią oświeceniową.</w:t>
      </w:r>
    </w:p>
    <w:p w:rsidR="00EF6DAD" w:rsidRDefault="00EF6DAD" w:rsidP="00EF6DAD">
      <w:r>
        <w:t xml:space="preserve">Do każdej postaci dopisz jedno związane z nią wydarzenie. </w:t>
      </w:r>
    </w:p>
    <w:p w:rsidR="00EF6DAD" w:rsidRDefault="00EF6DAD" w:rsidP="00EF6DAD">
      <w:r>
        <w:t xml:space="preserve">Maria Antonina </w:t>
      </w:r>
    </w:p>
    <w:p w:rsidR="00EF6DAD" w:rsidRDefault="00EF6DAD" w:rsidP="00EF6DAD">
      <w:r>
        <w:t>Jerzy Waszyngton</w:t>
      </w:r>
    </w:p>
    <w:p w:rsidR="00EF6DAD" w:rsidRDefault="00EF6DAD" w:rsidP="00EF6DAD">
      <w:r>
        <w:t xml:space="preserve"> Józef II</w:t>
      </w:r>
    </w:p>
    <w:p w:rsidR="00EF6DAD" w:rsidRDefault="00EF6DAD" w:rsidP="00EF6DAD">
      <w:r>
        <w:t xml:space="preserve"> Kazimierz Pułaski</w:t>
      </w:r>
    </w:p>
    <w:p w:rsidR="00EF6DAD" w:rsidRDefault="00EF6DAD" w:rsidP="00EF6DAD">
      <w:r>
        <w:t>Wymień dwa skutki wojny o niepodległość Stanów Zjednoczonych Ameryki.</w:t>
      </w:r>
    </w:p>
    <w:sectPr w:rsidR="00EF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617A"/>
    <w:multiLevelType w:val="hybridMultilevel"/>
    <w:tmpl w:val="6F84B1A6"/>
    <w:lvl w:ilvl="0" w:tplc="240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D"/>
    <w:rsid w:val="00774831"/>
    <w:rsid w:val="00E96DEC"/>
    <w:rsid w:val="00E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2A2"/>
  <w15:chartTrackingRefBased/>
  <w15:docId w15:val="{112E12F1-B4A3-4142-803F-AB9A689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2020-03-24T16:58:00Z</dcterms:created>
  <dcterms:modified xsi:type="dcterms:W3CDTF">2020-03-24T17:14:00Z</dcterms:modified>
</cp:coreProperties>
</file>