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2BB">
      <w:r>
        <w:t>Temat: Niemcy – przemiany przemysłu.</w:t>
      </w:r>
    </w:p>
    <w:p w:rsidR="00BB42BB" w:rsidRDefault="00BB42BB">
      <w:r>
        <w:t>Przed lekcją:</w:t>
      </w:r>
    </w:p>
    <w:p w:rsidR="00BB42BB" w:rsidRDefault="00BB42BB">
      <w:r>
        <w:t>Przypomnij sobie, jakie cechy ma nowoczesna gospodarka Francji. W którym sektorze pracuje większość osób – w rolnictwie, przemyśle czy usługach?</w:t>
      </w:r>
    </w:p>
    <w:p w:rsidR="00BB42BB" w:rsidRDefault="00BB42BB">
      <w:r>
        <w:t>…………………………………………………………………………………………………………………………………………………………….</w:t>
      </w:r>
    </w:p>
    <w:p w:rsidR="00BB42BB" w:rsidRDefault="00BB42BB">
      <w:r>
        <w:t>…………………………………………………………………………………………………………………………………………………………….</w:t>
      </w:r>
    </w:p>
    <w:p w:rsidR="00BB42BB" w:rsidRDefault="00BB42BB">
      <w:r>
        <w:t>Zapoznaj się z poniższym filmem edukacyjnym.</w:t>
      </w:r>
    </w:p>
    <w:p w:rsidR="00BB42BB" w:rsidRDefault="00BB42BB">
      <w:hyperlink r:id="rId4" w:history="1">
        <w:r>
          <w:rPr>
            <w:rStyle w:val="Hipercze"/>
          </w:rPr>
          <w:t>https://www.youtube.com/watch?v=-dTBUppCq1Y</w:t>
        </w:r>
      </w:hyperlink>
    </w:p>
    <w:p w:rsidR="00BB42BB" w:rsidRDefault="00BB42BB">
      <w:r>
        <w:t>Następnie zapoznaj się z tematem lekcji (podręcznik str. 144-148). Zwróć szczególną uwagę na początki przemysłu w Niemczech na przykładzie Nadrenii Północnej-Westfalii. W jaki sposób przemysł zmieniał się na tym obszarze? Czy Twoim zdaniem była to korzystna zmiana? Wymień kilka przykładów nowoczesnych gałęzi przemysłu występujących obecnie w tym regionie.</w:t>
      </w:r>
    </w:p>
    <w:p w:rsidR="00BB42BB" w:rsidRDefault="00BB42BB" w:rsidP="00BB42BB">
      <w:r>
        <w:t>…………………………………………………………………………………………………………………………………………………………….</w:t>
      </w:r>
    </w:p>
    <w:p w:rsidR="00BB42BB" w:rsidRDefault="00BB42BB" w:rsidP="00BB42BB">
      <w:r>
        <w:t>…………………………………………………………………………………………………………………………………………………………….</w:t>
      </w:r>
    </w:p>
    <w:p w:rsidR="00BB42BB" w:rsidRDefault="00BB42BB">
      <w:r>
        <w:t>Wykonaj notatkę do zeszytu (ZAPAMIĘTAJ, str. 148).</w:t>
      </w:r>
    </w:p>
    <w:p w:rsidR="00BB42BB" w:rsidRDefault="00BB42BB">
      <w:r>
        <w:t xml:space="preserve"> </w:t>
      </w:r>
    </w:p>
    <w:sectPr w:rsidR="00BB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B42BB"/>
    <w:rsid w:val="00BB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2020-05-05T15:00:00Z</dcterms:created>
  <dcterms:modified xsi:type="dcterms:W3CDTF">2020-05-05T15:08:00Z</dcterms:modified>
</cp:coreProperties>
</file>